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6574</w:t>
      </w:r>
    </w:p>
    <w:p>
      <w:r>
        <w:t>Visit Number: 44efe207b40beb2f2f1b1a3928a0c049daa999356d9371ba8136b1dc9f2a450e</w:t>
      </w:r>
    </w:p>
    <w:p>
      <w:r>
        <w:t>Masked_PatientID: 6570</w:t>
      </w:r>
    </w:p>
    <w:p>
      <w:r>
        <w:t>Order ID: e6b67889378992aa2ef42ce402193e71369f69990e58f82bb9310ae2cac10a3b</w:t>
      </w:r>
    </w:p>
    <w:p>
      <w:r>
        <w:t>Order Name: Chest X-ray, Erect</w:t>
      </w:r>
    </w:p>
    <w:p>
      <w:r>
        <w:t>Result Item Code: CHE-ER</w:t>
      </w:r>
    </w:p>
    <w:p>
      <w:r>
        <w:t>Performed Date Time: 28/9/2019 11:42</w:t>
      </w:r>
    </w:p>
    <w:p>
      <w:r>
        <w:t>Line Num: 1</w:t>
      </w:r>
    </w:p>
    <w:p>
      <w:r>
        <w:t>Text: HISTORY  chest pain, dyspnoea ? LVF REPORT Prior radiograph dated 5 January 2017 was reviewed. The heart is enlarged. Coronary artery stent is noted. No consolidation or pleural effusion is seen. Report Indicator: Known / Minor Finalised by: &lt;DOCTOR&gt;</w:t>
      </w:r>
    </w:p>
    <w:p>
      <w:r>
        <w:t>Accession Number: 4b163b844637aedf03d27d6fc1caebe2ee9e2a1c2f2e9b3ac48a5017d2d7d517</w:t>
      </w:r>
    </w:p>
    <w:p>
      <w:r>
        <w:t>Updated Date Time: 28/9/2019 16:44</w:t>
      </w:r>
    </w:p>
    <w:p>
      <w:pPr>
        <w:pStyle w:val="Heading2"/>
      </w:pPr>
      <w:r>
        <w:t>Layman Explanation</w:t>
      </w:r>
    </w:p>
    <w:p>
      <w:r>
        <w:t>This radiology report discusses HISTORY  chest pain, dyspnoea ? LVF REPORT Prior radiograph dated 5 January 2017 was reviewed. The heart is enlarged. Coronary artery stent is noted. No consolidation or pleural effusion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