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6578</w:t>
      </w:r>
    </w:p>
    <w:p>
      <w:r>
        <w:t>Visit Number: 8bebacaf348c75cf459468a4268a9ac20d7156e70f6b787a53d494b3fec0a41e</w:t>
      </w:r>
    </w:p>
    <w:p>
      <w:r>
        <w:t>Masked_PatientID: 6577</w:t>
      </w:r>
    </w:p>
    <w:p>
      <w:r>
        <w:t>Order ID: b5ab68704647c15fd8f1db6a657e1dc610d4b07392d0e0558ef4c2fe57d4576f</w:t>
      </w:r>
    </w:p>
    <w:p>
      <w:r>
        <w:t>Order Name: CT Chest or Thorax</w:t>
      </w:r>
    </w:p>
    <w:p>
      <w:r>
        <w:t>Result Item Code: CTCHE</w:t>
      </w:r>
    </w:p>
    <w:p>
      <w:r>
        <w:t>Performed Date Time: 17/12/2019 10:06</w:t>
      </w:r>
    </w:p>
    <w:p>
      <w:r>
        <w:t>Line Num: 1</w:t>
      </w:r>
    </w:p>
    <w:p>
      <w:r>
        <w:t>Text: HISTORY  LOW of 10kg with stool OB + TECHNIQUE Scans acquired as per department protocol. Intravenous contrast: NIL  FINDINGS Lack of intravenous contrast limits sensitivity of this study. No suspicious pulmonary nodule, mass or consolidation. Couple of tiny nonspecific  nodules are seen for e.g.  in the subpleural right lower lobe (3/80) and left lower  lobe (3/85). Trachea and central airways are patent. There is no pleural effusion. No discrete supraclavicular, mediastinal, hilar or axillary lymphadenopathy. Imaged  thyroid gland is not enlarged. There is cardiomegaly and coronary arterial disease.  No pericardial effusion. In the limited sections of the upper abdomen, the partially imaged right kidney is  atrophic with low attenuation lesions likely representing cysts. There is no destructive bony lesion. CONCLUSION No suspicious pulmonary abnormality. Report Indicator: Known / Minor Finalised by: &lt;DOCTOR&gt;</w:t>
      </w:r>
    </w:p>
    <w:p>
      <w:r>
        <w:t>Accession Number: 914c4dd7cbf1a82f3196bd4f26456a51207ad19c7c5992f41e531d5f7c852d38</w:t>
      </w:r>
    </w:p>
    <w:p>
      <w:r>
        <w:t>Updated Date Time: 19/12/2019 15:21</w:t>
      </w:r>
    </w:p>
    <w:p>
      <w:pPr>
        <w:pStyle w:val="Heading2"/>
      </w:pPr>
      <w:r>
        <w:t>Layman Explanation</w:t>
      </w:r>
    </w:p>
    <w:p>
      <w:r>
        <w:t>This radiology report discusses HISTORY  LOW of 10kg with stool OB + TECHNIQUE Scans acquired as per department protocol. Intravenous contrast: NIL  FINDINGS Lack of intravenous contrast limits sensitivity of this study. No suspicious pulmonary nodule, mass or consolidation. Couple of tiny nonspecific  nodules are seen for e.g.  in the subpleural right lower lobe (3/80) and left lower  lobe (3/85). Trachea and central airways are patent. There is no pleural effusion. No discrete supraclavicular, mediastinal, hilar or axillary lymphadenopathy. Imaged  thyroid gland is not enlarged. There is cardiomegaly and coronary arterial disease.  No pericardial effusion. In the limited sections of the upper abdomen, the partially imaged right kidney is  atrophic with low attenuation lesions likely representing cysts. There is no destructive bony lesion. CONCLUSION No suspicious pulmonary abnormality.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