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6606</w:t>
      </w:r>
    </w:p>
    <w:p>
      <w:r>
        <w:t>Visit Number: 0039a2ec0a187070e8a9b1a59b662b074983c5b585d7654f1d2023bb77f138dd</w:t>
      </w:r>
    </w:p>
    <w:p>
      <w:r>
        <w:t>Masked_PatientID: 6605</w:t>
      </w:r>
    </w:p>
    <w:p>
      <w:r>
        <w:t>Order ID: caba16ac3b870ba60ca52a9e27812ce6b3476d8078946ca87a993e38899e65a2</w:t>
      </w:r>
    </w:p>
    <w:p>
      <w:r>
        <w:t>Order Name: Chest X-ray, Erect</w:t>
      </w:r>
    </w:p>
    <w:p>
      <w:r>
        <w:t>Result Item Code: CHE-ER</w:t>
      </w:r>
    </w:p>
    <w:p>
      <w:r>
        <w:t>Performed Date Time: 11/5/2015 23:23</w:t>
      </w:r>
    </w:p>
    <w:p>
      <w:r>
        <w:t>Line Num: 1</w:t>
      </w:r>
    </w:p>
    <w:p>
      <w:r>
        <w:t>Text:       HISTORY chest pain REPORT  Prior radiograph dated 29/03/2015 was reviewed. The heart size is normal.  Unfolding of the aorta is seen.  No confluent consolidation  or effusion.   Known / Minor  Finalised by: &lt;DOCTOR&gt;</w:t>
      </w:r>
    </w:p>
    <w:p>
      <w:r>
        <w:t>Accession Number: 51d9263704fb4f5db4e74138c3afc7856473c724a3e89f9b000c502de42b7ed6</w:t>
      </w:r>
    </w:p>
    <w:p>
      <w:r>
        <w:t>Updated Date Time: 12/5/2015 20:11</w:t>
      </w:r>
    </w:p>
    <w:p>
      <w:pPr>
        <w:pStyle w:val="Heading2"/>
      </w:pPr>
      <w:r>
        <w:t>Layman Explanation</w:t>
      </w:r>
    </w:p>
    <w:p>
      <w:r>
        <w:t>This radiology report discusses       HISTORY chest pain REPORT  Prior radiograph dated 29/03/2015 was reviewed. The heart size is normal.  Unfolding of the aorta is seen.  No confluent consolidation  or effusion.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