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6614</w:t>
      </w:r>
    </w:p>
    <w:p>
      <w:r>
        <w:t>Visit Number: aec25093c6262bfa7677c3a63a22543da0054d6b7e23cf799edd7111c2235f19</w:t>
      </w:r>
    </w:p>
    <w:p>
      <w:r>
        <w:t>Masked_PatientID: 6611</w:t>
      </w:r>
    </w:p>
    <w:p>
      <w:r>
        <w:t>Order ID: 85a6fab1e2608598a38b50ae20bab22673c85fd702f59cf9f6189c160052acbd</w:t>
      </w:r>
    </w:p>
    <w:p>
      <w:r>
        <w:t>Order Name: Chest X-ray, Erect</w:t>
      </w:r>
    </w:p>
    <w:p>
      <w:r>
        <w:t>Result Item Code: CHE-ER</w:t>
      </w:r>
    </w:p>
    <w:p>
      <w:r>
        <w:t>Performed Date Time: 08/9/2016 9:25</w:t>
      </w:r>
    </w:p>
    <w:p>
      <w:r>
        <w:t>Line Num: 1</w:t>
      </w:r>
    </w:p>
    <w:p>
      <w:r>
        <w:t>Text:       HISTORY CCF REPORT  The prior chest radiograph performed 27 June 2016 was reviewed.  No focal consolidation, pleural effusion or pneumothorax is seen.   The heart size cannot be accurately assessed on this AP projection.  Unfolding of  thoracic aorta is noted.  Degenerative changes are seen in the spine.   Known / Minor  Finalised by: &lt;DOCTOR&gt;</w:t>
      </w:r>
    </w:p>
    <w:p>
      <w:r>
        <w:t>Accession Number: 23f149505ea30898dee22d80a7b1201d9dfe8a254f6c168350c2392e4bb0f7cc</w:t>
      </w:r>
    </w:p>
    <w:p>
      <w:r>
        <w:t>Updated Date Time: 08/9/2016 16:00</w:t>
      </w:r>
    </w:p>
    <w:p>
      <w:pPr>
        <w:pStyle w:val="Heading2"/>
      </w:pPr>
      <w:r>
        <w:t>Layman Explanation</w:t>
      </w:r>
    </w:p>
    <w:p>
      <w:r>
        <w:t>This radiology report discusses       HISTORY CCF REPORT  The prior chest radiograph performed 27 June 2016 was reviewed.  No focal consolidation, pleural effusion or pneumothorax is seen.   The heart size cannot be accurately assessed on this AP projection.  Unfolding of  thoracic aorta is noted.  Degenerative changes are seen in the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