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6612</w:t>
      </w:r>
    </w:p>
    <w:p>
      <w:r>
        <w:t>Visit Number: 639348ef5e5210eace88123fc369ae0c3945db5e0d4e7169e8aafdee7019efd5</w:t>
      </w:r>
    </w:p>
    <w:p>
      <w:r>
        <w:t>Masked_PatientID: 6611</w:t>
      </w:r>
    </w:p>
    <w:p>
      <w:r>
        <w:t>Order ID: 8ef3c6fd0a038270896b64666d22d1ebcb2c0ec09ff483b90c1910063f0eb7f9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23/2/2016 17:40</w:t>
      </w:r>
    </w:p>
    <w:p>
      <w:r>
        <w:t>Line Num: 1</w:t>
      </w:r>
    </w:p>
    <w:p>
      <w:r>
        <w:t>Text:       HISTORY cough with lethargy-1/52 REPORT Comparison was made with the previous radiograph dated 3 Nov 2015. The cardiac size cannot be accurately assessed on this AP projection. The aortic knuckle contains mural calcification No evidence of focal consolidation, pneumothorax or pleural effusion.   Known / Minor  Finalised by: &lt;DOCTOR&gt;</w:t>
      </w:r>
    </w:p>
    <w:p>
      <w:r>
        <w:t>Accession Number: 0782d59fe76a9c6690190c6b77577f55963c404d5429172a3006e396f489d47e</w:t>
      </w:r>
    </w:p>
    <w:p>
      <w:r>
        <w:t>Updated Date Time: 24/2/2016 10:33</w:t>
      </w:r>
    </w:p>
    <w:p>
      <w:pPr>
        <w:pStyle w:val="Heading2"/>
      </w:pPr>
      <w:r>
        <w:t>Layman Explanation</w:t>
      </w:r>
    </w:p>
    <w:p>
      <w:r>
        <w:t>This radiology report discusses       HISTORY cough with lethargy-1/52 REPORT Comparison was made with the previous radiograph dated 3 Nov 2015. The cardiac size cannot be accurately assessed on this AP projection. The aortic knuckle contains mural calcification No evidence of focal consolidation, pneumothorax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