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6627</w:t>
      </w:r>
    </w:p>
    <w:p>
      <w:r>
        <w:t>Visit Number: 7d175b02a0c744ddf44d9c504b3be7934fd9c6f645cb7cafa64b3b148e7e247a</w:t>
      </w:r>
    </w:p>
    <w:p>
      <w:r>
        <w:t>Masked_PatientID: 6627</w:t>
      </w:r>
    </w:p>
    <w:p>
      <w:r>
        <w:t>Order ID: 05201d20ba3728565b5af10106b0f15e9099a5da8642640d8865fa2d443140e8</w:t>
      </w:r>
    </w:p>
    <w:p>
      <w:r>
        <w:t>Order Name: Chest X-ray, Erect</w:t>
      </w:r>
    </w:p>
    <w:p>
      <w:r>
        <w:t>Result Item Code: CHE-ER</w:t>
      </w:r>
    </w:p>
    <w:p>
      <w:r>
        <w:t>Performed Date Time: 17/11/2017 2:42</w:t>
      </w:r>
    </w:p>
    <w:p>
      <w:r>
        <w:t>Line Num: 1</w:t>
      </w:r>
    </w:p>
    <w:p>
      <w:r>
        <w:t>Text:       HISTORY ? right sided consolidation REPORT  There is cardiomegaly.  Aorta is unfolded. Atelectasis is noted in the right lower zone.  An oblique linear opacity projected  over the right hilum also likely represents atelectasis. Follow-up radiograph suggested.   Further action or early intervention required Finalised by: &lt;DOCTOR&gt;</w:t>
      </w:r>
    </w:p>
    <w:p>
      <w:r>
        <w:t>Accession Number: 2a56289a2ef792ddb3f8fce357779d276463000f21181264b1c5136b457f9117</w:t>
      </w:r>
    </w:p>
    <w:p>
      <w:r>
        <w:t>Updated Date Time: 17/11/2017 10:42</w:t>
      </w:r>
    </w:p>
    <w:p>
      <w:pPr>
        <w:pStyle w:val="Heading2"/>
      </w:pPr>
      <w:r>
        <w:t>Layman Explanation</w:t>
      </w:r>
    </w:p>
    <w:p>
      <w:r>
        <w:t>This radiology report discusses       HISTORY ? right sided consolidation REPORT  There is cardiomegaly.  Aorta is unfolded. Atelectasis is noted in the right lower zone.  An oblique linear opacity projected  over the right hilum also likely represents atelectasis. Follow-up radiograph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