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6638</w:t>
      </w:r>
    </w:p>
    <w:p>
      <w:r>
        <w:t>Visit Number: be3ce7448473ad612219f58cce431f3343019927a37933c469001df2694a841d</w:t>
      </w:r>
    </w:p>
    <w:p>
      <w:r>
        <w:t>Masked_PatientID: 6638</w:t>
      </w:r>
    </w:p>
    <w:p>
      <w:r>
        <w:t>Order ID: 819434ad0e61478e7aa7f1bd73d21f2591b4125cdeb9935bdab4d0feafccb778</w:t>
      </w:r>
    </w:p>
    <w:p>
      <w:r>
        <w:t>Order Name: Chest X-ray, Erect</w:t>
      </w:r>
    </w:p>
    <w:p>
      <w:r>
        <w:t>Result Item Code: CHE-ER</w:t>
      </w:r>
    </w:p>
    <w:p>
      <w:r>
        <w:t>Performed Date Time: 08/6/2016 17:43</w:t>
      </w:r>
    </w:p>
    <w:p>
      <w:r>
        <w:t>Line Num: 1</w:t>
      </w:r>
    </w:p>
    <w:p>
      <w:r>
        <w:t>Text:       HISTORY septic workup REPORT The heart size and mediastinal configuration are normal.  No active lung lesion is seen.    Known / Minor  Finalised by: &lt;DOCTOR&gt;</w:t>
      </w:r>
    </w:p>
    <w:p>
      <w:r>
        <w:t>Accession Number: 5de5662415b8bfda218b9d739f795c3b973776f157917b0902fa18df5cd1c983</w:t>
      </w:r>
    </w:p>
    <w:p>
      <w:r>
        <w:t>Updated Date Time: 12/6/2016 15:00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The heart size and mediastinal configuration are normal.  No active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