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6640</w:t>
      </w:r>
    </w:p>
    <w:p>
      <w:r>
        <w:t>Visit Number: 26eb93aef6efdb2696907fe3992cd2e16ce479681ab588511e8d5cb86a8627c4</w:t>
      </w:r>
    </w:p>
    <w:p>
      <w:r>
        <w:t>Masked_PatientID: 6638</w:t>
      </w:r>
    </w:p>
    <w:p>
      <w:r>
        <w:t>Order ID: 0d5e4d8bba7ca94ef5c8fa0f242dab8758000a24dec88313b9399d7e761f11b8</w:t>
      </w:r>
    </w:p>
    <w:p>
      <w:r>
        <w:t>Order Name: Chest X-ray</w:t>
      </w:r>
    </w:p>
    <w:p>
      <w:r>
        <w:t>Result Item Code: CHE-NOV</w:t>
      </w:r>
    </w:p>
    <w:p>
      <w:r>
        <w:t>Performed Date Time: 09/3/2019 15:26</w:t>
      </w:r>
    </w:p>
    <w:p>
      <w:r>
        <w:t>Line Num: 1</w:t>
      </w:r>
    </w:p>
    <w:p>
      <w:r>
        <w:t>Text: HISTORY  fever REPORT The heart size and mediastinal configuration are normal. There is no active lung  lesion seen. Report Indicator: Normal Finalised by: &lt;DOCTOR&gt;</w:t>
      </w:r>
    </w:p>
    <w:p>
      <w:r>
        <w:t>Accession Number: a6bad200ce85d74cc88cad7ba4c5311dd9388582eb216169725a08c4ed485e7a</w:t>
      </w:r>
    </w:p>
    <w:p>
      <w:r>
        <w:t>Updated Date Time: 10/3/2019 18:21</w:t>
      </w:r>
    </w:p>
    <w:p>
      <w:pPr>
        <w:pStyle w:val="Heading2"/>
      </w:pPr>
      <w:r>
        <w:t>Layman Explanation</w:t>
      </w:r>
    </w:p>
    <w:p>
      <w:r>
        <w:t>This radiology report discusses HISTORY  fever REPORT The heart size and mediastinal configuration are normal. There is no active lung  lesion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