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6643</w:t>
      </w:r>
    </w:p>
    <w:p>
      <w:r>
        <w:t>Visit Number: 17d8be7ad924c7c7b6c4f53d8f4f24430e91a033f4dfff9aaa6e893587131fa5</w:t>
      </w:r>
    </w:p>
    <w:p>
      <w:r>
        <w:t>Masked_PatientID: 6641</w:t>
      </w:r>
    </w:p>
    <w:p>
      <w:r>
        <w:t>Order ID: 89789241e21183aafaa952e678a899cbd8c01edf2defd028ba5ba4f08ee24f32</w:t>
      </w:r>
    </w:p>
    <w:p>
      <w:r>
        <w:t>Order Name: Chest X-ray</w:t>
      </w:r>
    </w:p>
    <w:p>
      <w:r>
        <w:t>Result Item Code: CHE-NOV</w:t>
      </w:r>
    </w:p>
    <w:p>
      <w:r>
        <w:t>Performed Date Time: 13/8/2018 13:27</w:t>
      </w:r>
    </w:p>
    <w:p>
      <w:r>
        <w:t>Line Num: 1</w:t>
      </w:r>
    </w:p>
    <w:p>
      <w:r>
        <w:t>Text:          [ Right pleural COPE loop is visualised with residual loculated pleural effusion.   The heart and left lung are unremarkable.   Known / Minor Finalised by: &lt;DOCTOR&gt;</w:t>
      </w:r>
    </w:p>
    <w:p>
      <w:r>
        <w:t>Accession Number: f3a8f552ab651366d4445672d0099569da8d109066d1651f474cb237fe592513</w:t>
      </w:r>
    </w:p>
    <w:p>
      <w:r>
        <w:t>Updated Date Time: 14/8/2018 5:39</w:t>
      </w:r>
    </w:p>
    <w:p>
      <w:pPr>
        <w:pStyle w:val="Heading2"/>
      </w:pPr>
      <w:r>
        <w:t>Layman Explanation</w:t>
      </w:r>
    </w:p>
    <w:p>
      <w:r>
        <w:t>This radiology report discusses          [ Right pleural COPE loop is visualised with residual loculated pleural effusion.   The heart and left lung are unremarkable.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