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6661</w:t>
      </w:r>
    </w:p>
    <w:p>
      <w:r>
        <w:t>Visit Number: b16543bc5ecc9739a97b5be4c8e5f786e0c0391a3369504b7c1ccaf28460ad69</w:t>
      </w:r>
    </w:p>
    <w:p>
      <w:r>
        <w:t>Masked_PatientID: 6653</w:t>
      </w:r>
    </w:p>
    <w:p>
      <w:r>
        <w:t>Order ID: 92fb9ba34b5b247b0a8a3371621f21e1d91e6db03e0da0fbf784801a4f16a21e</w:t>
      </w:r>
    </w:p>
    <w:p>
      <w:r>
        <w:t>Order Name: Chest X-ray</w:t>
      </w:r>
    </w:p>
    <w:p>
      <w:r>
        <w:t>Result Item Code: CHE-NOV</w:t>
      </w:r>
    </w:p>
    <w:p>
      <w:r>
        <w:t>Performed Date Time: 21/3/2016 11:57</w:t>
      </w:r>
    </w:p>
    <w:p>
      <w:r>
        <w:t>Line Num: 1</w:t>
      </w:r>
    </w:p>
    <w:p>
      <w:r>
        <w:t>Text:       HISTORY difficulty breathing with new fever Tmax 38 b/g systemic sclerosis REPORT  Comparison made with previous x-ray dated 04/03/2016. Heart size cannot be accurately assessed.  Right central line tip projected over  SVC. Upper lobe diversions noted.  There is no active lung lesion.  Both lungs are of  small volume.   Known / Minor  Finalised by: &lt;DOCTOR&gt;</w:t>
      </w:r>
    </w:p>
    <w:p>
      <w:r>
        <w:t>Accession Number: 2ed2a2444809eaec99e0c81f054b14a0d3d95a52fb5146b9abf0ac9df585a987</w:t>
      </w:r>
    </w:p>
    <w:p>
      <w:r>
        <w:t>Updated Date Time: 22/3/2016 13:23</w:t>
      </w:r>
    </w:p>
    <w:p>
      <w:pPr>
        <w:pStyle w:val="Heading2"/>
      </w:pPr>
      <w:r>
        <w:t>Layman Explanation</w:t>
      </w:r>
    </w:p>
    <w:p>
      <w:r>
        <w:t>This radiology report discusses       HISTORY difficulty breathing with new fever Tmax 38 b/g systemic sclerosis REPORT  Comparison made with previous x-ray dated 04/03/2016. Heart size cannot be accurately assessed.  Right central line tip projected over  SVC. Upper lobe diversions noted.  There is no active lung lesion.  Both lungs are of  small volume.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