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6662</w:t>
      </w:r>
    </w:p>
    <w:p>
      <w:r>
        <w:t>Visit Number: b16543bc5ecc9739a97b5be4c8e5f786e0c0391a3369504b7c1ccaf28460ad69</w:t>
      </w:r>
    </w:p>
    <w:p>
      <w:r>
        <w:t>Masked_PatientID: 6653</w:t>
      </w:r>
    </w:p>
    <w:p>
      <w:r>
        <w:t>Order ID: a704f475925ad7121a8396d68fb4fba3d8c4eb25e55f85d70feda7ee891ee87c</w:t>
      </w:r>
    </w:p>
    <w:p>
      <w:r>
        <w:t>Order Name: Chest X-ray</w:t>
      </w:r>
    </w:p>
    <w:p>
      <w:r>
        <w:t>Result Item Code: CHE-NOV</w:t>
      </w:r>
    </w:p>
    <w:p>
      <w:r>
        <w:t>Performed Date Time: 25/3/2016 12:25</w:t>
      </w:r>
    </w:p>
    <w:p>
      <w:r>
        <w:t>Line Num: 1</w:t>
      </w:r>
    </w:p>
    <w:p>
      <w:r>
        <w:t>Text:       HISTORY post BMT now spike in temp febrile neutropenia REPORT Right cardiac border partially obscured by the high right hemi diaphragm. Nevertheless,  the cardiac shadow appears enlarged on this projection.  Upper lobe veins appear mildly prominent. No large confluent areas of air space shadowing  seen. The tip of the CVP line is projected over the superior vena cava.   Known / Minor  Finalised by: &lt;DOCTOR&gt;</w:t>
      </w:r>
    </w:p>
    <w:p>
      <w:r>
        <w:t>Accession Number: 315feb5af2ad95884c2e9159c112b02031b9a4ea23408da8f952975aa59a7487</w:t>
      </w:r>
    </w:p>
    <w:p>
      <w:r>
        <w:t>Updated Date Time: 27/3/2016 10:08</w:t>
      </w:r>
    </w:p>
    <w:p>
      <w:pPr>
        <w:pStyle w:val="Heading2"/>
      </w:pPr>
      <w:r>
        <w:t>Layman Explanation</w:t>
      </w:r>
    </w:p>
    <w:p>
      <w:r>
        <w:t>This radiology report discusses       HISTORY post BMT now spike in temp febrile neutropenia REPORT Right cardiac border partially obscured by the high right hemi diaphragm. Nevertheless,  the cardiac shadow appears enlarged on this projection.  Upper lobe veins appear mildly prominent. No large confluent areas of air space shadowing  seen.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