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6698</w:t>
      </w:r>
    </w:p>
    <w:p>
      <w:r>
        <w:t>Visit Number: a0a61d4ce9242043641f7238f84d162dac4ea249b1544573210ba67228b7e43d</w:t>
      </w:r>
    </w:p>
    <w:p>
      <w:r>
        <w:t>Masked_PatientID: 6686</w:t>
      </w:r>
    </w:p>
    <w:p>
      <w:r>
        <w:t>Order ID: 92e867e432198e44c163f7dcf3ed12a53dc11e4e356ad6bc9690e00958c59ec6</w:t>
      </w:r>
    </w:p>
    <w:p>
      <w:r>
        <w:t>Order Name: Chest X-ray, Erect</w:t>
      </w:r>
    </w:p>
    <w:p>
      <w:r>
        <w:t>Result Item Code: CHE-ER</w:t>
      </w:r>
    </w:p>
    <w:p>
      <w:r>
        <w:t>Performed Date Time: 13/8/2017 0:14</w:t>
      </w:r>
    </w:p>
    <w:p>
      <w:r>
        <w:t>Line Num: 1</w:t>
      </w:r>
    </w:p>
    <w:p>
      <w:r>
        <w:t>Text:       HISTORY breathlessness/orthopnoea since 5pm today, chest pain 9-11pm. pt is on CRTD device REPORT Comparison is made with the prior radiograph of 28/7/2017. The patient status post CABG with sternotomy sutures and mediastinal clips. THhe  triple lead cardiac pacemaker - AICD are noted in situ, with leads intact and unchanged  in positions.  The heart is enlarged despite the AP projection.  The thoracic aorta is unfolded. No confluent airspace consolidation is seen. There is mild blunting of both costophrenic  angles, likely due to small bilateral pleural effusions. Degenerative changes are seen in the visualised spine.   Known / Minor  Finalised by: &lt;DOCTOR&gt;</w:t>
      </w:r>
    </w:p>
    <w:p>
      <w:r>
        <w:t>Accession Number: a1356db3c6194791b240e3901c8e0b702b86c6c168bf1bacdb48f440e20d8e88</w:t>
      </w:r>
    </w:p>
    <w:p>
      <w:r>
        <w:t>Updated Date Time: 13/8/2017 11:52</w:t>
      </w:r>
    </w:p>
    <w:p>
      <w:pPr>
        <w:pStyle w:val="Heading2"/>
      </w:pPr>
      <w:r>
        <w:t>Layman Explanation</w:t>
      </w:r>
    </w:p>
    <w:p>
      <w:r>
        <w:t>This radiology report discusses       HISTORY breathlessness/orthopnoea since 5pm today, chest pain 9-11pm. pt is on CRTD device REPORT Comparison is made with the prior radiograph of 28/7/2017. The patient status post CABG with sternotomy sutures and mediastinal clips. THhe  triple lead cardiac pacemaker - AICD are noted in situ, with leads intact and unchanged  in positions.  The heart is enlarged despite the AP projection.  The thoracic aorta is unfolded. No confluent airspace consolidation is seen. There is mild blunting of both costophrenic  angles, likely due to small bilateral pleural effusions. Degenerative changes are seen in the visualised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