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6728</w:t>
      </w:r>
    </w:p>
    <w:p>
      <w:r>
        <w:t>Visit Number: f63c92653ae51eca2595a1e30b5f0cbd3d36ebbc58fbfcb79d92573248dd4dc0</w:t>
      </w:r>
    </w:p>
    <w:p>
      <w:r>
        <w:t>Masked_PatientID: 6728</w:t>
      </w:r>
    </w:p>
    <w:p>
      <w:r>
        <w:t>Order ID: 70166bf7cfd1288bb06da51ce34725f1965625de7d4ec24d3fdd186b052a9e19</w:t>
      </w:r>
    </w:p>
    <w:p>
      <w:r>
        <w:t>Order Name: CT Pulmonary Angiogram</w:t>
      </w:r>
    </w:p>
    <w:p>
      <w:r>
        <w:t>Result Item Code: CTCHEPE</w:t>
      </w:r>
    </w:p>
    <w:p>
      <w:r>
        <w:t>Performed Date Time: 02/1/2015 22:44</w:t>
      </w:r>
    </w:p>
    <w:p>
      <w:r>
        <w:t>Line Num: 1</w:t>
      </w:r>
    </w:p>
    <w:p>
      <w:r>
        <w:t>Text:       HISTORY TRO pulmonary embolism P/w haemoptysis and SOB U/L bladder ca with lung mets. TECHNIQUE Scans of the thorax were acquired in the arterial phase as per protocol for CT pulmonary  angiogram after administration of Intravenous contrast: Omnipaque 350 Contrast volume (ml):  60 FINDINGS The prior CT abdomen and pelvis dated 13/11/2014 and CT chest/abdomen/pelvis dated  15/10/2014 were reviewed. There is no filling-defect in the pulmonary trunk, main pulmonary arteries and its  lobar and segmental branches. The cardiac chambers and mediastinal vessels show normal  contrast enhancement. The heart is normal in size. No pericardial effusion or features  of right heart strain are seen. No significantly enlarged mediastinal or hilar lymph nodes are detected.  The lungs show multiple scattered nodules consistent with metastases, all of which  have shown interval increase in size compared to the previous study of 15/10/2014. The largest nodule in the right lung in the middle lobe now measures 2.6 x 1.7 cm  compared to 1.8 x 1.5 cm previously (15/10/2014); it is closely related to the segmental  bronchus and artery to the medial segment of the middle lobe.  The largest nodule in the left lungin the lower lobe now measures 2.9 x 2.3 cm compared  to 1.2 x 1.7 cm previously (13/11/2014), with subsegmental atelectasis of the left  lower lobe anteromedial segment, probably due to extrinsic compression leading to  airway occlusion. No pleural effusion is seen.  The included liver shows no discernible lesion.  The gallbladder and spleen and appear  grossly unremarkable. Stable 1.0 cm hypodense lesion in the neck of the pancreas  is vaguely seen on this phase of the scan.  There is interval demonstration of a  2.0 x 1.5 cm soft tissue density nodule which appears to abut the lateral limb of  the left adrenal gland, that is difficult to characterise further on this arterial  phase.   Bilateral partially included kidneys redemonstrate multiple cysts suggesting polycystic  kidneys. Mild ascites is noted. No destructive bony process is seen. Stable sclerotic focus in the right 10th rib  likely due to old fracture. CONCLUSION 1. No pulmonary embolism is detected. 2. Interval increase in size of bilateral pulmonary metastases compared to the prior  CT abdomen/pelvis of 13/11/2014 and CT chest/abdomen/pelvis of 15/10/2014. Interval  development of segmental atelectasis of the left lower lobe which may be dueto extrinsic  mass effect on the segmental airway by an adjacent metastasis. 3. Interval demonstration since the prior CT dated 13/11/2014 of a soft tissue density  lesion measuring 2.0x1.5cm abuting the lateral limb of the left adrenal gland, difficult  to characterise but constitutes a suspicious finding. Attention on follow-up is suggested,  with impression of metastasis as the concern. 4. Stable small nonspecific cystic lesion in the neck of the pancreas.  May need further action Finalised by: &lt;DOCTOR&gt;</w:t>
      </w:r>
    </w:p>
    <w:p>
      <w:r>
        <w:t>Accession Number: f4e5a8720d96b04e219b8886a10eed200c00c3550be7d30fa346971fa28f7160</w:t>
      </w:r>
    </w:p>
    <w:p>
      <w:r>
        <w:t>Updated Date Time: 02/1/2015 23:36</w:t>
      </w:r>
    </w:p>
    <w:p>
      <w:pPr>
        <w:pStyle w:val="Heading2"/>
      </w:pPr>
      <w:r>
        <w:t>Layman Explanation</w:t>
      </w:r>
    </w:p>
    <w:p>
      <w:r>
        <w:t>This radiology report discusses       HISTORY TRO pulmonary embolism P/w haemoptysis and SOB U/L bladder ca with lung mets. TECHNIQUE Scans of the thorax were acquired in the arterial phase as per protocol for CT pulmonary  angiogram after administration of Intravenous contrast: Omnipaque 350 Contrast volume (ml):  60 FINDINGS The prior CT abdomen and pelvis dated 13/11/2014 and CT chest/abdomen/pelvis dated  15/10/2014 were reviewed. There is no filling-defect in the pulmonary trunk, main pulmonary arteries and its  lobar and segmental branches. The cardiac chambers and mediastinal vessels show normal  contrast enhancement. The heart is normal in size. No pericardial effusion or features  of right heart strain are seen. No significantly enlarged mediastinal or hilar lymph nodes are detected.  The lungs show multiple scattered nodules consistent with metastases, all of which  have shown interval increase in size compared to the previous study of 15/10/2014. The largest nodule in the right lung in the middle lobe now measures 2.6 x 1.7 cm  compared to 1.8 x 1.5 cm previously (15/10/2014); it is closely related to the segmental  bronchus and artery to the medial segment of the middle lobe.  The largest nodule in the left lungin the lower lobe now measures 2.9 x 2.3 cm compared  to 1.2 x 1.7 cm previously (13/11/2014), with subsegmental atelectasis of the left  lower lobe anteromedial segment, probably due to extrinsic compression leading to  airway occlusion. No pleural effusion is seen.  The included liver shows no discernible lesion.  The gallbladder and spleen and appear  grossly unremarkable. Stable 1.0 cm hypodense lesion in the neck of the pancreas  is vaguely seen on this phase of the scan.  There is interval demonstration of a  2.0 x 1.5 cm soft tissue density nodule which appears to abut the lateral limb of  the left adrenal gland, that is difficult to characterise further on this arterial  phase.   Bilateral partially included kidneys redemonstrate multiple cysts suggesting polycystic  kidneys. Mild ascites is noted. No destructive bony process is seen. Stable sclerotic focus in the right 10th rib  likely due to old fracture. CONCLUSION 1. No pulmonary embolism is detected. 2. Interval increase in size of bilateral pulmonary metastases compared to the prior  CT abdomen/pelvis of 13/11/2014 and CT chest/abdomen/pelvis of 15/10/2014. Interval  development of segmental atelectasis of the left lower lobe which may be dueto extrinsic  mass effect on the segmental airway by an adjacent metastasis. 3. Interval demonstration since the prior CT dated 13/11/2014 of a soft tissue density  lesion measuring 2.0x1.5cm abuting the lateral limb of the left adrenal gland, difficult  to characterise but constitutes a suspicious finding. Attention on follow-up is suggested,  with impression of metastasis as the concern. 4. Stable small nonspecific cystic lesion in the neck of the pancreas.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