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6739</w:t>
      </w:r>
    </w:p>
    <w:p>
      <w:r>
        <w:t>Visit Number: 197837df2485e5ab74d21429098f5e6ae9045f4ece6cc66f37f79fac363ccefe</w:t>
      </w:r>
    </w:p>
    <w:p>
      <w:r>
        <w:t>Masked_PatientID: 6732</w:t>
      </w:r>
    </w:p>
    <w:p>
      <w:r>
        <w:t>Order ID: de916454f15ac666f3d7a6f20ce49af935701aa3e6f4935199aacdea9d816fe0</w:t>
      </w:r>
    </w:p>
    <w:p>
      <w:r>
        <w:t>Order Name: Chest X-ray, Erect</w:t>
      </w:r>
    </w:p>
    <w:p>
      <w:r>
        <w:t>Result Item Code: CHE-ER</w:t>
      </w:r>
    </w:p>
    <w:p>
      <w:r>
        <w:t>Performed Date Time: 01/4/2019 17:44</w:t>
      </w:r>
    </w:p>
    <w:p>
      <w:r>
        <w:t>Line Num: 1</w:t>
      </w:r>
    </w:p>
    <w:p>
      <w:r>
        <w:t>Text: HISTORY  p3 ?pneumonia REPORT Reference made to the chest radiograph dated 27 January 2019. Chest PA erect. The heart size and mediastinal silhouette are unremarkable. Aortic knuckle calcification  is noted. No active lung lesion is seen.There is mild atelectasis in the left lower  zone. Report Indicator: Known \ Minor Finalised by: &lt;DOCTOR&gt;</w:t>
      </w:r>
    </w:p>
    <w:p>
      <w:r>
        <w:t>Accession Number: 6a2a806ddc71eef563deb791cfd7e172a8efc29c8ea76f6c09286de2dec790db</w:t>
      </w:r>
    </w:p>
    <w:p>
      <w:r>
        <w:t>Updated Date Time: 02/4/2019 9:29</w:t>
      </w:r>
    </w:p>
    <w:p>
      <w:pPr>
        <w:pStyle w:val="Heading2"/>
      </w:pPr>
      <w:r>
        <w:t>Layman Explanation</w:t>
      </w:r>
    </w:p>
    <w:p>
      <w:r>
        <w:t>This radiology report discusses HISTORY  p3 ?pneumonia REPORT Reference made to the chest radiograph dated 27 January 2019. Chest PA erect. The heart size and mediastinal silhouette are unremarkable. Aortic knuckle calcification  is noted. No active lung lesion is seen.There is mild atelectasis in the left lower  zone.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