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6747</w:t>
      </w:r>
    </w:p>
    <w:p>
      <w:r>
        <w:t>Visit Number: 3378448408a0fbc540354f9507738c3d74b335725bd33acc8e3a23c0f8979a87</w:t>
      </w:r>
    </w:p>
    <w:p>
      <w:r>
        <w:t>Masked_PatientID: 6732</w:t>
      </w:r>
    </w:p>
    <w:p>
      <w:r>
        <w:t>Order ID: 8a3a143921dd6afeb658cf30145f44a027951230c00a25cd70a2b10434ede48f</w:t>
      </w:r>
    </w:p>
    <w:p>
      <w:r>
        <w:t>Order Name: Chest X-ray, Erect</w:t>
      </w:r>
    </w:p>
    <w:p>
      <w:r>
        <w:t>Result Item Code: CHE-ER</w:t>
      </w:r>
    </w:p>
    <w:p>
      <w:r>
        <w:t>Performed Date Time: 03/1/2017 11:42</w:t>
      </w:r>
    </w:p>
    <w:p>
      <w:r>
        <w:t>Line Num: 1</w:t>
      </w:r>
    </w:p>
    <w:p>
      <w:r>
        <w:t>Text:       HISTORY Recurrent right inguinal hernia REPORT The heart size and mediastinal configuration are normal.  No active lung lesion is seen.    Normal Finalised by: &lt;DOCTOR&gt;</w:t>
      </w:r>
    </w:p>
    <w:p>
      <w:r>
        <w:t>Accession Number: b3514086ce51a6d29449c3dbdba8f1f2d756408cb57f43eae84728d9d5865555</w:t>
      </w:r>
    </w:p>
    <w:p>
      <w:r>
        <w:t>Updated Date Time: 03/1/2017 16:35</w:t>
      </w:r>
    </w:p>
    <w:p>
      <w:pPr>
        <w:pStyle w:val="Heading2"/>
      </w:pPr>
      <w:r>
        <w:t>Layman Explanation</w:t>
      </w:r>
    </w:p>
    <w:p>
      <w:r>
        <w:t>This radiology report discusses       HISTORY Recurrent right inguinal hernia REPORT The heart size and mediastinal configuration are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