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6748</w:t>
      </w:r>
    </w:p>
    <w:p>
      <w:r>
        <w:t>Visit Number: f420c94263bebac6e33f75a41c19dd6a51688c9d23be20316a940d5c8184f574</w:t>
      </w:r>
    </w:p>
    <w:p>
      <w:r>
        <w:t>Masked_PatientID: 6732</w:t>
      </w:r>
    </w:p>
    <w:p>
      <w:r>
        <w:t>Order ID: d4875a456888271a476d60f1aed98ae5d3e474d87ea46041cca106315b1b41b5</w:t>
      </w:r>
    </w:p>
    <w:p>
      <w:r>
        <w:t>Order Name: CT Chest, Abdomen and Pelvis</w:t>
      </w:r>
    </w:p>
    <w:p>
      <w:r>
        <w:t>Result Item Code: CTCHEABDP</w:t>
      </w:r>
    </w:p>
    <w:p>
      <w:r>
        <w:t>Performed Date Time: 07/3/2019 19:38</w:t>
      </w:r>
    </w:p>
    <w:p>
      <w:r>
        <w:t>Line Num: 1</w:t>
      </w:r>
    </w:p>
    <w:p>
      <w:r>
        <w:t>Text: HISTORY  Mantle cell lymphoma, PSC  to look for lymphadenopathy TECHNIQUE Scans acquired as per department protocol. Intravenous contrast: Omnipaque 350 - Volume (ml): 80 FINDINGS Abdomen and pelvis There is no enlarged para-aortic or pelvic lymph nodes. There is significant dilatation of the intrahepatic ducts with some evidence of mild  enhancement of the duct at the confluence of the left and right bile ducts. The common  duct appears unremarkable with no filling defects. The gallbladder is partially distended  and appears unremarkable. No focal suspicious hepatic mass is demonstrated. There  are a few small cysts present within the liver. The haemangiomas that had been previously  identified on the MR examination is not well demonstrated on the current examination.  Slight heterogeneity of the parenchyma on the arterial phase affecting segment VII  and segment VIII do not have corresponding suspicious lesion. The pancreas, spleen and the adrenals are unremarkable.  The bowel shows no suspicious thickening or dilatation and no free fluid is seen  within the abdomen.  Both kidneys are seen to enhance in a normal symmetrical manner with no focal suspicious  mass. A cyst is present in the upper pole ofthe left kidney. The urinary bladder  appears unremarkable. The prostate and seminal vesicles are normal. Thorax There are no enlarged hilar or mediastinal lymph nodes. The lymph node in the precarinal  region with a short axis of under 1 cm isunchanged. A small paracardiac lymph node  is present and has decreased in size. The heart size is normal. The pulmonary parenchyma shows no focal suspicious abnormality. A tiny stable, punctate  density measuring a few mm is present in the apical segment of the left lower lobe  (series five image 47). Ground-glass opacity reported in the right upper lobe on  the previous examination is no longer present. The airways are unremarkable. Symmetry of the pulmonary vasculature is present. No destructive bony lesions are identified. CONCLUSION No evidence of lymph node enlargement is seen within the thorax, abdomen or pelvis.  The spleen is of normal size. There is a significant dilatation of the intrahepatic ducts with some irregularity  and beading of the bile ducts that would be compatible with presence of a primary  sclerosing cholangitis. The dilatation of the bile ducts is similar to that seen  on the recent MR examination of 12 January 2019. Report Indicator:May need further action Finalised by: &lt;DOCTOR&gt;</w:t>
      </w:r>
    </w:p>
    <w:p>
      <w:r>
        <w:t>Accession Number: a358df47db409a892bc00820d5e10ffa7fc4af24aa24bdf44e83c4781f7f905a</w:t>
      </w:r>
    </w:p>
    <w:p>
      <w:r>
        <w:t>Updated Date Time: 18/3/2019 19:00</w:t>
      </w:r>
    </w:p>
    <w:p>
      <w:pPr>
        <w:pStyle w:val="Heading2"/>
      </w:pPr>
      <w:r>
        <w:t>Layman Explanation</w:t>
      </w:r>
    </w:p>
    <w:p>
      <w:r>
        <w:t>This radiology report discusses HISTORY  Mantle cell lymphoma, PSC  to look for lymphadenopathy TECHNIQUE Scans acquired as per department protocol. Intravenous contrast: Omnipaque 350 - Volume (ml): 80 FINDINGS Abdomen and pelvis There is no enlarged para-aortic or pelvic lymph nodes. There is significant dilatation of the intrahepatic ducts with some evidence of mild  enhancement of the duct at the confluence of the left and right bile ducts. The common  duct appears unremarkable with no filling defects. The gallbladder is partially distended  and appears unremarkable. No focal suspicious hepatic mass is demonstrated. There  are a few small cysts present within the liver. The haemangiomas that had been previously  identified on the MR examination is not well demonstrated on the current examination.  Slight heterogeneity of the parenchyma on the arterial phase affecting segment VII  and segment VIII do not have corresponding suspicious lesion. The pancreas, spleen and the adrenals are unremarkable.  The bowel shows no suspicious thickening or dilatation and no free fluid is seen  within the abdomen.  Both kidneys are seen to enhance in a normal symmetrical manner with no focal suspicious  mass. A cyst is present in the upper pole ofthe left kidney. The urinary bladder  appears unremarkable. The prostate and seminal vesicles are normal. Thorax There are no enlarged hilar or mediastinal lymph nodes. The lymph node in the precarinal  region with a short axis of under 1 cm isunchanged. A small paracardiac lymph node  is present and has decreased in size. The heart size is normal. The pulmonary parenchyma shows no focal suspicious abnormality. A tiny stable, punctate  density measuring a few mm is present in the apical segment of the left lower lobe  (series five image 47). Ground-glass opacity reported in the right upper lobe on  the previous examination is no longer present. The airways are unremarkable. Symmetry of the pulmonary vasculature is present. No destructive bony lesions are identified. CONCLUSION No evidence of lymph node enlargement is seen within the thorax, abdomen or pelvis.  The spleen is of normal size. There is a significant dilatation of the intrahepatic ducts with some irregularity  and beading of the bile ducts that would be compatible with presence of a primary  sclerosing cholangitis. The dilatation of the bile ducts is similar to that seen  on the recent MR examination of 12 January 2019. Report Indicator:May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