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6753</w:t>
      </w:r>
    </w:p>
    <w:p>
      <w:r>
        <w:t>Visit Number: b0078ce2b01354023be6adec9452e96a272c2f511155f47f0939b3f220731cec</w:t>
      </w:r>
    </w:p>
    <w:p>
      <w:r>
        <w:t>Masked_PatientID: 6749</w:t>
      </w:r>
    </w:p>
    <w:p>
      <w:r>
        <w:t>Order ID: 6db4f8c1cafaf806e711b2b5915d5ad854375851e35063816fec29aee78b683c</w:t>
      </w:r>
    </w:p>
    <w:p>
      <w:r>
        <w:t>Order Name: Chest X-ray</w:t>
      </w:r>
    </w:p>
    <w:p>
      <w:r>
        <w:t>Result Item Code: CHE-NOV</w:t>
      </w:r>
    </w:p>
    <w:p>
      <w:r>
        <w:t>Performed Date Time: 22/5/2018 11:20</w:t>
      </w:r>
    </w:p>
    <w:p>
      <w:r>
        <w:t>Line Num: 1</w:t>
      </w:r>
    </w:p>
    <w:p>
      <w:r>
        <w:t>Text:       HISTORY dasartinib induced effusion REPORT  The heart size is normal. No consolidation or collapse is seen. Small left pleural effusion is noted.   Known / Minor  Finalised by: &lt;DOCTOR&gt;</w:t>
      </w:r>
    </w:p>
    <w:p>
      <w:r>
        <w:t>Accession Number: cc7ebe420020f389803bdf3d243bacaec78a76928ff9672d166b53e0f11fc902</w:t>
      </w:r>
    </w:p>
    <w:p>
      <w:r>
        <w:t>Updated Date Time: 22/5/2018 11:44</w:t>
      </w:r>
    </w:p>
    <w:p>
      <w:pPr>
        <w:pStyle w:val="Heading2"/>
      </w:pPr>
      <w:r>
        <w:t>Layman Explanation</w:t>
      </w:r>
    </w:p>
    <w:p>
      <w:r>
        <w:t>This radiology report discusses       HISTORY dasartinib induced effusion REPORT  The heart size is normal. No consolidation or collapse is seen. Small left pleural effusion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