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6778</w:t>
      </w:r>
    </w:p>
    <w:p>
      <w:r>
        <w:t>Visit Number: 18e94dc001cbd06c56ef8f5ad97011fcb801bc9bb000f6d0be4d903f2c187269</w:t>
      </w:r>
    </w:p>
    <w:p>
      <w:r>
        <w:t>Masked_PatientID: 6759</w:t>
      </w:r>
    </w:p>
    <w:p>
      <w:r>
        <w:t>Order ID: 76486e3a15523c4dfe2e8922590e59882219e30e74a335f9159ce42a1ace0de0</w:t>
      </w:r>
    </w:p>
    <w:p>
      <w:r>
        <w:t>Order Name: Chest X-ray</w:t>
      </w:r>
    </w:p>
    <w:p>
      <w:r>
        <w:t>Result Item Code: CHE-NOV</w:t>
      </w:r>
    </w:p>
    <w:p>
      <w:r>
        <w:t>Performed Date Time: 03/5/2019 12:51</w:t>
      </w:r>
    </w:p>
    <w:p>
      <w:r>
        <w:t>Line Num: 1</w:t>
      </w:r>
    </w:p>
    <w:p>
      <w:r>
        <w:t>Text: HISTORY  Renal transplant To monitor R upper lobe lesion for progression REPORT The heart size is normal.  Compared with the image taken 8 March 2019 the patch of residual consolidation in  the right midzone has almost fully resolved. There are residual small nodular opacities.  No fresh lung lesion is seen. Previous surgery of the cervical spine noted. Report Indicator: Known \ Minor Finalised by: &lt;DOCTOR&gt;</w:t>
      </w:r>
    </w:p>
    <w:p>
      <w:r>
        <w:t>Accession Number: 59ad6fdd9d1553c13bb4398ac2532bc53c0acc945807f62a2e1955f5e6f164a3</w:t>
      </w:r>
    </w:p>
    <w:p>
      <w:r>
        <w:t>Updated Date Time: 06/5/2019 12:07</w:t>
      </w:r>
    </w:p>
    <w:p>
      <w:pPr>
        <w:pStyle w:val="Heading2"/>
      </w:pPr>
      <w:r>
        <w:t>Layman Explanation</w:t>
      </w:r>
    </w:p>
    <w:p>
      <w:r>
        <w:t>This radiology report discusses HISTORY  Renal transplant To monitor R upper lobe lesion for progression REPORT The heart size is normal.  Compared with the image taken 8 March 2019 the patch of residual consolidation in  the right midzone has almost fully resolved. There are residual small nodular opacities.  No fresh lung lesion is seen. Previous surgery of the cervical spine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