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6773</w:t>
      </w:r>
    </w:p>
    <w:p>
      <w:r>
        <w:t>Visit Number: 1931673d76fc68868f0e731c7c69714a1532fcbaa4bd230b7c29558fa5124ed2</w:t>
      </w:r>
    </w:p>
    <w:p>
      <w:r>
        <w:t>Masked_PatientID: 6759</w:t>
      </w:r>
    </w:p>
    <w:p>
      <w:r>
        <w:t>Order ID: 0383e521f856233f2aec2650647c3a6f0c34047d53b6365066489b1a65d5f8d3</w:t>
      </w:r>
    </w:p>
    <w:p>
      <w:r>
        <w:t>Order Name: Chest X-ray, Erect</w:t>
      </w:r>
    </w:p>
    <w:p>
      <w:r>
        <w:t>Result Item Code: CHE-ER</w:t>
      </w:r>
    </w:p>
    <w:p>
      <w:r>
        <w:t>Performed Date Time: 07/2/2019 10:30</w:t>
      </w:r>
    </w:p>
    <w:p>
      <w:r>
        <w:t>Line Num: 1</w:t>
      </w:r>
    </w:p>
    <w:p>
      <w:r>
        <w:t>Text:       HISTORY hemoptysis REPORT Chest X-ray: Chest radiograph done on 11 April 2018 was noted. Lower cervical spinal instrumentation is seen again. Heart size is normal.  Aorta is unfolded.  There is no consolidation, pneumothorax  or discernible pleural effusion. No free gas is seen under the diaphragm.   Known / Minor Finalised by: &lt;DOCTOR&gt;</w:t>
      </w:r>
    </w:p>
    <w:p>
      <w:r>
        <w:t>Accession Number: 9b59ccd01a1438bb1ebbcc2a9bbdee60ae06bbad356329aacd77dc1c97f5715f</w:t>
      </w:r>
    </w:p>
    <w:p>
      <w:r>
        <w:t>Updated Date Time: 07/2/2019 14:00</w:t>
      </w:r>
    </w:p>
    <w:p>
      <w:pPr>
        <w:pStyle w:val="Heading2"/>
      </w:pPr>
      <w:r>
        <w:t>Layman Explanation</w:t>
      </w:r>
    </w:p>
    <w:p>
      <w:r>
        <w:t>This radiology report discusses       HISTORY hemoptysis REPORT Chest X-ray: Chest radiograph done on 11 April 2018 was noted. Lower cervical spinal instrumentation is seen again. Heart size is normal.  Aorta is unfolded.  There is no consolidation, pneumothorax  or discernible pleural effusion. No free gas is seen under the 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