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6767</w:t>
      </w:r>
    </w:p>
    <w:p>
      <w:r>
        <w:t>Visit Number: 13f63a4bb2e175a1fc1bbc76e33fb818f7732806821cfd3a13b33e7230e98e7a</w:t>
      </w:r>
    </w:p>
    <w:p>
      <w:r>
        <w:t>Masked_PatientID: 6759</w:t>
      </w:r>
    </w:p>
    <w:p>
      <w:r>
        <w:t>Order ID: 67cd00376243e76f880753e57dca6d36c60ddaadfac8c53ffe41474e0d3f4431</w:t>
      </w:r>
    </w:p>
    <w:p>
      <w:r>
        <w:t>Order Name: Chest X-ray</w:t>
      </w:r>
    </w:p>
    <w:p>
      <w:r>
        <w:t>Result Item Code: CHE-NOV</w:t>
      </w:r>
    </w:p>
    <w:p>
      <w:r>
        <w:t>Performed Date Time: 13/2/2019 21:47</w:t>
      </w:r>
    </w:p>
    <w:p>
      <w:r>
        <w:t>Line Num: 1</w:t>
      </w:r>
    </w:p>
    <w:p>
      <w:r>
        <w:t>Text:       HISTORY sepsis REPORT Cardiac shadow not enlarged. Compared with the previous film dated 7/2/19, there  is now a rounded focus of consolidation seen in the right superior lower zone.    May need further action Finalised by: &lt;DOCTOR&gt;</w:t>
      </w:r>
    </w:p>
    <w:p>
      <w:r>
        <w:t>Accession Number: 7ed0725e00fd645a9a526ad8965bc2745df1a8d181bda7a142a0e4c1f14f080e</w:t>
      </w:r>
    </w:p>
    <w:p>
      <w:r>
        <w:t>Updated Date Time: 14/2/2019 14:26</w:t>
      </w:r>
    </w:p>
    <w:p>
      <w:pPr>
        <w:pStyle w:val="Heading2"/>
      </w:pPr>
      <w:r>
        <w:t>Layman Explanation</w:t>
      </w:r>
    </w:p>
    <w:p>
      <w:r>
        <w:t>This radiology report discusses       HISTORY sepsis REPORT Cardiac shadow not enlarged. Compared with the previous film dated 7/2/19, there  is now a rounded focus of consolidation seen in the right superior lower zone.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