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6763</w:t>
      </w:r>
    </w:p>
    <w:p>
      <w:r>
        <w:t>Visit Number: cc9e235da7c6e108e8459283ebab275a7fc5c2d93d9c0385f203e77728ece5f9</w:t>
      </w:r>
    </w:p>
    <w:p>
      <w:r>
        <w:t>Masked_PatientID: 6759</w:t>
      </w:r>
    </w:p>
    <w:p>
      <w:r>
        <w:t>Order ID: 2f0c7585a3778dd6e1d6fab3d84d44a9c877f5b6da4c1f59678e7e16dbf7a1c4</w:t>
      </w:r>
    </w:p>
    <w:p>
      <w:r>
        <w:t>Order Name: Chest X-ray, Erect</w:t>
      </w:r>
    </w:p>
    <w:p>
      <w:r>
        <w:t>Result Item Code: CHE-ER</w:t>
      </w:r>
    </w:p>
    <w:p>
      <w:r>
        <w:t>Performed Date Time: 29/1/2017 21:31</w:t>
      </w:r>
    </w:p>
    <w:p>
      <w:r>
        <w:t>Line Num: 1</w:t>
      </w:r>
    </w:p>
    <w:p>
      <w:r>
        <w:t>Text:       HISTORY cough REPORT Chest PA Erect Previous radiograph of 14/1/2017 was reviewed. Findings: The heart is not enlarged. The thoracic aorta is unfolded with mural calcifications. No large pneumothorax, confluent consolidation or sizable pleural effusion is seen. No gross subphrenic free air is seen. Previous C6-7 spinal instrumentation is noted again. Degenerative changes of the  spine are noted.   Known / Minor  Finalised by: &lt;DOCTOR&gt;</w:t>
      </w:r>
    </w:p>
    <w:p>
      <w:r>
        <w:t>Accession Number: f4a938456edaf7f71bf7ac4501c54dabfbe370ec6b083a11219f0696cf2c6b81</w:t>
      </w:r>
    </w:p>
    <w:p>
      <w:r>
        <w:t>Updated Date Time: 30/1/2017 15:56</w:t>
      </w:r>
    </w:p>
    <w:p>
      <w:pPr>
        <w:pStyle w:val="Heading2"/>
      </w:pPr>
      <w:r>
        <w:t>Layman Explanation</w:t>
      </w:r>
    </w:p>
    <w:p>
      <w:r>
        <w:t>This radiology report discusses       HISTORY cough REPORT Chest PA Erect Previous radiograph of 14/1/2017 was reviewed. Findings: The heart is not enlarged. The thoracic aorta is unfolded with mural calcifications. No large pneumothorax, confluent consolidation or sizable pleural effusion is seen. No gross subphrenic free air is seen. Previous C6-7 spinal instrumentation is noted again. Degenerative changes of the  spine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