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6783</w:t>
      </w:r>
    </w:p>
    <w:p>
      <w:r>
        <w:t>Visit Number: d334cdb29cda6413b4e23187108dd15ebee69f4a1321f39456517e16e158fc1e</w:t>
      </w:r>
    </w:p>
    <w:p>
      <w:r>
        <w:t>Masked_PatientID: 6783</w:t>
      </w:r>
    </w:p>
    <w:p>
      <w:r>
        <w:t>Order ID: d68d47b39e16c27b73220b77188c218e7b9d86a370f7021b3be6e21ea53a24c3</w:t>
      </w:r>
    </w:p>
    <w:p>
      <w:r>
        <w:t>Order Name: Chest X-ray, Erect</w:t>
      </w:r>
    </w:p>
    <w:p>
      <w:r>
        <w:t>Result Item Code: CHE-ER</w:t>
      </w:r>
    </w:p>
    <w:p>
      <w:r>
        <w:t>Performed Date Time: 19/1/2015 19:54</w:t>
      </w:r>
    </w:p>
    <w:p>
      <w:r>
        <w:t>Line Num: 1</w:t>
      </w:r>
    </w:p>
    <w:p>
      <w:r>
        <w:t>Text:       HISTORY pre-op. REPORT Status post right SMAC. Heart size is enlarged.  There is calcification of the aortic arch and descending  thoracic aorta.  There is no focal consolidation or pleural effusion.   Known / Minor  Finalised by: &lt;DOCTOR&gt;</w:t>
      </w:r>
    </w:p>
    <w:p>
      <w:r>
        <w:t>Accession Number: 4505cc23cc748c9bebf0298d13a7ba85c0bc08e03a122101628cad84443f7ad0</w:t>
      </w:r>
    </w:p>
    <w:p>
      <w:r>
        <w:t>Updated Date Time: 20/1/2015 17:14</w:t>
      </w:r>
    </w:p>
    <w:p>
      <w:pPr>
        <w:pStyle w:val="Heading2"/>
      </w:pPr>
      <w:r>
        <w:t>Layman Explanation</w:t>
      </w:r>
    </w:p>
    <w:p>
      <w:r>
        <w:t>This radiology report discusses       HISTORY pre-op. REPORT Status post right SMAC. Heart size is enlarged.  There is calcification of the aortic arch and descending  thoracic aorta.  There is no focal consolidation or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