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6818</w:t>
      </w:r>
    </w:p>
    <w:p>
      <w:r>
        <w:t>Visit Number: 7ed5ca0db6c0475179239e4c66a84d484fadc7adcfcbf89ec5fae43fed322b58</w:t>
      </w:r>
    </w:p>
    <w:p>
      <w:r>
        <w:t>Masked_PatientID: 6818</w:t>
      </w:r>
    </w:p>
    <w:p>
      <w:r>
        <w:t>Order ID: 2ca32ebd1720cf18d513993c5c4f3ab22a131714b15ef675959725842608a016</w:t>
      </w:r>
    </w:p>
    <w:p>
      <w:r>
        <w:t>Order Name: Chest X-ray</w:t>
      </w:r>
    </w:p>
    <w:p>
      <w:r>
        <w:t>Result Item Code: CHE-NOV</w:t>
      </w:r>
    </w:p>
    <w:p>
      <w:r>
        <w:t>Performed Date Time: 10/6/2016 14:25</w:t>
      </w:r>
    </w:p>
    <w:p>
      <w:r>
        <w:t>Line Num: 1</w:t>
      </w:r>
    </w:p>
    <w:p>
      <w:r>
        <w:t>Text:       HISTORY bibasal creps. SOBOE REPORT Chest X-Ray: AP sitting The heart is not enlarged.  Increased opacification of the lower zones may be due to positioning and suboptimal  inspiration. No focal consolidation or sizeable pleural effusion.   Known / Minor  Finalised by: &lt;DOCTOR&gt;</w:t>
      </w:r>
    </w:p>
    <w:p>
      <w:r>
        <w:t>Accession Number: 7417b8e7d199db791c87abb763f6d15e2788d056e1cbe93d9dce67b2603c891c</w:t>
      </w:r>
    </w:p>
    <w:p>
      <w:r>
        <w:t>Updated Date Time: 11/6/2016 8:53</w:t>
      </w:r>
    </w:p>
    <w:p>
      <w:pPr>
        <w:pStyle w:val="Heading2"/>
      </w:pPr>
      <w:r>
        <w:t>Layman Explanation</w:t>
      </w:r>
    </w:p>
    <w:p>
      <w:r>
        <w:t>This radiology report discusses       HISTORY bibasal creps. SOBOE REPORT Chest X-Ray: AP sitting The heart is not enlarged.  Increased opacification of the lower zones may be due to positioning and suboptimal  inspiration. No focal consolidation or sizeable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