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6827</w:t>
      </w:r>
    </w:p>
    <w:p>
      <w:r>
        <w:t>Visit Number: 4ed4d5711167d6fcdd0b44e0633cedb8bd9c84437f9f42c78c7e4f3ebc657b00</w:t>
      </w:r>
    </w:p>
    <w:p>
      <w:r>
        <w:t>Masked_PatientID: 6827</w:t>
      </w:r>
    </w:p>
    <w:p>
      <w:r>
        <w:t>Order ID: f1876a247fe067d6f8440bf0ed0a92dda260815d9d17d3164735b2790aea47ad</w:t>
      </w:r>
    </w:p>
    <w:p>
      <w:r>
        <w:t>Order Name: Chest X-ray, Erect</w:t>
      </w:r>
    </w:p>
    <w:p>
      <w:r>
        <w:t>Result Item Code: CHE-ER</w:t>
      </w:r>
    </w:p>
    <w:p>
      <w:r>
        <w:t>Performed Date Time: 15/4/2020 1:33</w:t>
      </w:r>
    </w:p>
    <w:p>
      <w:r>
        <w:t>Line Num: 1</w:t>
      </w:r>
    </w:p>
    <w:p>
      <w:r>
        <w:t>Text: HISTORY  hypoglycemia, hsitory of advanced endometrial ca- tro pneumonia REPORT AP sitting view. Previous chest radiograph dated 12 June 2007 and CT chest abdomen and pelvis dated  12 February 2020 are reviewed. The cardiac size cannot be accurately assessed in this AP projection, but appears  mildly enlarged. No consolidation, pleural effusion or pneumothorax is seen. Pulmonary nodules noted on the previous CT study are not visualised in this radiograph. Report Indicator: Known /Minor Reported by: &lt;DOCTOR&gt;</w:t>
      </w:r>
    </w:p>
    <w:p>
      <w:r>
        <w:t>Accession Number: 5d4a3c427917c0400468c467288a082beb88afa3f0b9fc3195439ec11e64acd5</w:t>
      </w:r>
    </w:p>
    <w:p>
      <w:r>
        <w:t>Updated Date Time: 15/4/2020 13:11</w:t>
      </w:r>
    </w:p>
    <w:p>
      <w:pPr>
        <w:pStyle w:val="Heading2"/>
      </w:pPr>
      <w:r>
        <w:t>Layman Explanation</w:t>
      </w:r>
    </w:p>
    <w:p>
      <w:r>
        <w:t>This radiology report discusses HISTORY  hypoglycemia, hsitory of advanced endometrial ca- tro pneumonia REPORT AP sitting view. Previous chest radiograph dated 12 June 2007 and CT chest abdomen and pelvis dated  12 February 2020 are reviewed. The cardiac size cannot be accurately assessed in this AP projection, but appears  mildly enlarged. No consolidation, pleural effusion or pneumothorax is seen. Pulmonary nodules noted on the previous CT study are not visualised in this radiograph. Report Indicator: Known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