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6834</w:t>
      </w:r>
    </w:p>
    <w:p>
      <w:r>
        <w:t>Visit Number: 63f82d80a8016c1fea385bcc3142dec3d22ec5a7f3812fc334f16d60597c0d33</w:t>
      </w:r>
    </w:p>
    <w:p>
      <w:r>
        <w:t>Masked_PatientID: 6832</w:t>
      </w:r>
    </w:p>
    <w:p>
      <w:r>
        <w:t>Order ID: 8d62520087b359fa0eccf21b2b6113e036ec7da3c94d7d7fca158cdc4eef2646</w:t>
      </w:r>
    </w:p>
    <w:p>
      <w:r>
        <w:t>Order Name: Chest X-ray, Erect</w:t>
      </w:r>
    </w:p>
    <w:p>
      <w:r>
        <w:t>Result Item Code: CHE-ER</w:t>
      </w:r>
    </w:p>
    <w:p>
      <w:r>
        <w:t>Performed Date Time: 17/8/2015 14:35</w:t>
      </w:r>
    </w:p>
    <w:p>
      <w:r>
        <w:t>Line Num: 1</w:t>
      </w:r>
    </w:p>
    <w:p>
      <w:r>
        <w:t>Text:       HISTORY gen weaknes REPORT Comparison was made with the previous study of 21 April 2008. The heart size cannot be accurately assessed on this AP projection. Aortic unfolding  noted. No consolidation or pleural effusion is seen. Biapical pleural thickening is present.   Known / Minor  Finalised by: &lt;DOCTOR&gt;</w:t>
      </w:r>
    </w:p>
    <w:p>
      <w:r>
        <w:t>Accession Number: 97798e38f2f8bfe37f187eb745e968307024d84a55ce20b0526a6295370ae08a</w:t>
      </w:r>
    </w:p>
    <w:p>
      <w:r>
        <w:t>Updated Date Time: 18/8/2015 10:37</w:t>
      </w:r>
    </w:p>
    <w:p>
      <w:pPr>
        <w:pStyle w:val="Heading2"/>
      </w:pPr>
      <w:r>
        <w:t>Layman Explanation</w:t>
      </w:r>
    </w:p>
    <w:p>
      <w:r>
        <w:t>This radiology report discusses       HISTORY gen weaknes REPORT Comparison was made with the previous study of 21 April 2008. The heart size cannot be accurately assessed on this AP projection. Aortic unfolding  noted. No consolidation or pleural effusion is seen. Biapical pleural thickening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