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6849</w:t>
      </w:r>
    </w:p>
    <w:p>
      <w:r>
        <w:t>Visit Number: 60940982b26964599bcb5c52f0d480b057c6b507658d2e798ae08772a9bab69e</w:t>
      </w:r>
    </w:p>
    <w:p>
      <w:r>
        <w:t>Masked_PatientID: 6844</w:t>
      </w:r>
    </w:p>
    <w:p>
      <w:r>
        <w:t>Order ID: 4b0fe5bf109d7f83889164740384111c20b7ba027db0fff2c649443d2259985f</w:t>
      </w:r>
    </w:p>
    <w:p>
      <w:r>
        <w:t>Order Name: Chest X-ray</w:t>
      </w:r>
    </w:p>
    <w:p>
      <w:r>
        <w:t>Result Item Code: CHE-NOV</w:t>
      </w:r>
    </w:p>
    <w:p>
      <w:r>
        <w:t>Performed Date Time: 09/5/2018 14:21</w:t>
      </w:r>
    </w:p>
    <w:p>
      <w:r>
        <w:t>Line Num: 1</w:t>
      </w:r>
    </w:p>
    <w:p>
      <w:r>
        <w:t>Text:       HISTORY Fluid overload REPORT  Comparison film:  4 May 2018 The heart is enlarged.  There is aortic unfolding and calcification of the aortic  knuckle. Bilateral pleural effusions are noted with passive atelectasis of the lung bases.   No definite consolidation. Note is made of a large calcified gallstone in the right hypochondrium.   Known / Minor  Finalised by: &lt;DOCTOR&gt;</w:t>
      </w:r>
    </w:p>
    <w:p>
      <w:r>
        <w:t>Accession Number: 0f1be8c7cf5c910af2b9d57c0006468e288cd4955c5811242dcbde93ed395157</w:t>
      </w:r>
    </w:p>
    <w:p>
      <w:r>
        <w:t>Updated Date Time: 10/5/2018 9:37</w:t>
      </w:r>
    </w:p>
    <w:p>
      <w:pPr>
        <w:pStyle w:val="Heading2"/>
      </w:pPr>
      <w:r>
        <w:t>Layman Explanation</w:t>
      </w:r>
    </w:p>
    <w:p>
      <w:r>
        <w:t>This radiology report discusses       HISTORY Fluid overload REPORT  Comparison film:  4 May 2018 The heart is enlarged.  There is aortic unfolding and calcification of the aortic  knuckle. Bilateral pleural effusions are noted with passive atelectasis of the lung bases.   No definite consolidation. Note is made of a large calcified gallstone in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