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6860</w:t>
      </w:r>
    </w:p>
    <w:p>
      <w:r>
        <w:t>Visit Number: 889cd90f697526217d4673ab1f302a2cbb47288efce27699788b1e6b92af7398</w:t>
      </w:r>
    </w:p>
    <w:p>
      <w:r>
        <w:t>Masked_PatientID: 6859</w:t>
      </w:r>
    </w:p>
    <w:p>
      <w:r>
        <w:t>Order ID: 95f01fce6598e5803b6959f05753144893523ecb934ad11f4b4bd46ae96aec13</w:t>
      </w:r>
    </w:p>
    <w:p>
      <w:r>
        <w:t>Order Name: Chest X-ray</w:t>
      </w:r>
    </w:p>
    <w:p>
      <w:r>
        <w:t>Result Item Code: CHE-NOV</w:t>
      </w:r>
    </w:p>
    <w:p>
      <w:r>
        <w:t>Performed Date Time: 27/8/2015 13:49</w:t>
      </w:r>
    </w:p>
    <w:p>
      <w:r>
        <w:t>Line Num: 1</w:t>
      </w:r>
    </w:p>
    <w:p>
      <w:r>
        <w:t>Text:       HISTORY HF REPORT MOBILE AP SITTING CHEST There is improvement in pulmonary oedema over the past 3 days. Cardiomegaly is unchanged.   Right pleural effusion is about the same too.   May need further action Finalised by: &lt;DOCTOR&gt;</w:t>
      </w:r>
    </w:p>
    <w:p>
      <w:r>
        <w:t>Accession Number: 8395c3acab7c5368291c7c41f1b0030e90eb287ed45593226f39af83113190f2</w:t>
      </w:r>
    </w:p>
    <w:p>
      <w:r>
        <w:t>Updated Date Time: 28/8/2015 15:35</w:t>
      </w:r>
    </w:p>
    <w:p>
      <w:pPr>
        <w:pStyle w:val="Heading2"/>
      </w:pPr>
      <w:r>
        <w:t>Layman Explanation</w:t>
      </w:r>
    </w:p>
    <w:p>
      <w:r>
        <w:t>This radiology report discusses       HISTORY HF REPORT MOBILE AP SITTING CHEST There is improvement in pulmonary oedema over the past 3 days. Cardiomegaly is unchanged.   Right pleural effusion is about the same too.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