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6881</w:t>
      </w:r>
    </w:p>
    <w:p>
      <w:r>
        <w:t>Visit Number: bce51d10d98ccd7b8cf15c683f8b8ea759fc0639a398d70461967386df1bb25d</w:t>
      </w:r>
    </w:p>
    <w:p>
      <w:r>
        <w:t>Masked_PatientID: 6877</w:t>
      </w:r>
    </w:p>
    <w:p>
      <w:r>
        <w:t>Order ID: db874373e8ab185839708da6aef8ca4e5331f327762f6b91f111399f594a9ee7</w:t>
      </w:r>
    </w:p>
    <w:p>
      <w:r>
        <w:t>Order Name: Chest X-ray</w:t>
      </w:r>
    </w:p>
    <w:p>
      <w:r>
        <w:t>Result Item Code: CHE-NOV</w:t>
      </w:r>
    </w:p>
    <w:p>
      <w:r>
        <w:t>Performed Date Time: 14/1/2019 6:15</w:t>
      </w:r>
    </w:p>
    <w:p>
      <w:r>
        <w:t>Line Num: 1</w:t>
      </w:r>
    </w:p>
    <w:p>
      <w:r>
        <w:t>Text:       HISTORY sob , ? fluid overload REPORT Previous chest radiograph dated 30/12/2018 was reviewed. Single lead automated implantable cardiac defibrillator (AICD) is seen with lead  tip in stable position over the right ventricle. The heart is enlarged and the aorta  is mildly unfolded. Pulmonary venous congestion, small bilateral pleural effusions and bilateral perihilar  - lower zones consolidation is in keeping with fluid overload.  Degenerative changes noted in the visualised spine.    May need further action Reported by: &lt;DOCTOR&gt;</w:t>
      </w:r>
    </w:p>
    <w:p>
      <w:r>
        <w:t>Accession Number: df8ca4314da31030fb1f144d5e77fb5e3f4fc96d769a217ef7aaf951def0b142</w:t>
      </w:r>
    </w:p>
    <w:p>
      <w:r>
        <w:t>Updated Date Time: 14/1/2019 12:45</w:t>
      </w:r>
    </w:p>
    <w:p>
      <w:pPr>
        <w:pStyle w:val="Heading2"/>
      </w:pPr>
      <w:r>
        <w:t>Layman Explanation</w:t>
      </w:r>
    </w:p>
    <w:p>
      <w:r>
        <w:t>This radiology report discusses       HISTORY sob , ? fluid overload REPORT Previous chest radiograph dated 30/12/2018 was reviewed. Single lead automated implantable cardiac defibrillator (AICD) is seen with lead  tip in stable position over the right ventricle. The heart is enlarged and the aorta  is mildly unfolded. Pulmonary venous congestion, small bilateral pleural effusions and bilateral perihilar  - lower zones consolidation is in keeping with fluid overload.  Degenerative changes noted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