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6907</w:t>
      </w:r>
    </w:p>
    <w:p>
      <w:r>
        <w:t>Visit Number: ed55bd563d951731dcc38f95e6b5d82dd6f8e2e77bc92cf7a9d14757a2158656</w:t>
      </w:r>
    </w:p>
    <w:p>
      <w:r>
        <w:t>Masked_PatientID: 6899</w:t>
      </w:r>
    </w:p>
    <w:p>
      <w:r>
        <w:t>Order ID: 35f540764c1afab341f5c9d273ff71b4f8932e441fa3665412289cce89dcd05d</w:t>
      </w:r>
    </w:p>
    <w:p>
      <w:r>
        <w:t>Order Name: CT Chest or Thorax</w:t>
      </w:r>
    </w:p>
    <w:p>
      <w:r>
        <w:t>Result Item Code: CTCHE</w:t>
      </w:r>
    </w:p>
    <w:p>
      <w:r>
        <w:t>Performed Date Time: 14/8/2018 15:00</w:t>
      </w:r>
    </w:p>
    <w:p>
      <w:r>
        <w:t>Line Num: 1</w:t>
      </w:r>
    </w:p>
    <w:p>
      <w:r>
        <w:t>Text:       HISTORY fever likely chest, cxr shows right pleural effusion. b/g of right paranumonic effusion  previously. currently unable to wean off oxygen, ?underlying parapneumonic effusion TECHNIQUE  Unenhanced scans of the thorax. FINDINGS  Comparison made with the CT of 9 October 2015.  The chest radiograph of 10 August  2018 was noted. No grossly enlarged mediastinal, hilar, axillary or supraclavicular lymph node is  detected.  There is borderline cardiomegaly.  No pericardial effusion is seen. Mild patchy ground-glass opacities in the right lower lobe basal segments may be  attributed to resolving inflammation. Linear atelectasis is seen in the middle lobe  and both lower lobes, most prominent in the right lower lobe.  No new suspicious  pulmonary nodule, mass or consolidation is detected.  There is stable tiny subpleural  opacity in the left lower lobe (3-70).  Mild bilateral bronchial wall thickening  is likely inflammatory.  The central airways are patent.  No pleural effusion is  detected. The limited sections of the upper abdomen reveal uncomplicated cholelithiasis. No  destructive bone lesion detected. CONCLUSION Mild patchy right lower lobe ground-glass opacities, attributable to resolvinginflammation.  No consolidation or pleural effusion detected. Mild atelectasis in both lower lobes,  more prominent on the right.  Known / Minor Finalised by: &lt;DOCTOR&gt;</w:t>
      </w:r>
    </w:p>
    <w:p>
      <w:r>
        <w:t>Accession Number: 828cebeb6812aeec16a21d518022505d50645317e12fc1127f5d24f593c9a044</w:t>
      </w:r>
    </w:p>
    <w:p>
      <w:r>
        <w:t>Updated Date Time: 14/8/2018 15:33</w:t>
      </w:r>
    </w:p>
    <w:p>
      <w:pPr>
        <w:pStyle w:val="Heading2"/>
      </w:pPr>
      <w:r>
        <w:t>Layman Explanation</w:t>
      </w:r>
    </w:p>
    <w:p>
      <w:r>
        <w:t>This radiology report discusses       HISTORY fever likely chest, cxr shows right pleural effusion. b/g of right paranumonic effusion  previously. currently unable to wean off oxygen, ?underlying parapneumonic effusion TECHNIQUE  Unenhanced scans of the thorax. FINDINGS  Comparison made with the CT of 9 October 2015.  The chest radiograph of 10 August  2018 was noted. No grossly enlarged mediastinal, hilar, axillary or supraclavicular lymph node is  detected.  There is borderline cardiomegaly.  No pericardial effusion is seen. Mild patchy ground-glass opacities in the right lower lobe basal segments may be  attributed to resolving inflammation. Linear atelectasis is seen in the middle lobe  and both lower lobes, most prominent in the right lower lobe.  No new suspicious  pulmonary nodule, mass or consolidation is detected.  There is stable tiny subpleural  opacity in the left lower lobe (3-70).  Mild bilateral bronchial wall thickening  is likely inflammatory.  The central airways are patent.  No pleural effusion is  detected. The limited sections of the upper abdomen reveal uncomplicated cholelithiasis. No  destructive bone lesion detected. CONCLUSION Mild patchy right lower lobe ground-glass opacities, attributable to resolvinginflammation.  No consolidation or pleural effusion detected. Mild atelectasis in both lower lobes,  more prominent on the right.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