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6920</w:t>
      </w:r>
    </w:p>
    <w:p>
      <w:r>
        <w:t>Visit Number: d0cff501d08e0818535f3324b74c5d0546acb657e6ed5b6a897806ffaa4a9c5d</w:t>
      </w:r>
    </w:p>
    <w:p>
      <w:r>
        <w:t>Masked_PatientID: 6920</w:t>
      </w:r>
    </w:p>
    <w:p>
      <w:r>
        <w:t>Order ID: 06b0a4e0f723eb21efdf8507592ca8bb64e8d39bfdb6fbfb8af4b95ff18c5f6b</w:t>
      </w:r>
    </w:p>
    <w:p>
      <w:r>
        <w:t>Order Name: Chest X-ray</w:t>
      </w:r>
    </w:p>
    <w:p>
      <w:r>
        <w:t>Result Item Code: CHE-NOV</w:t>
      </w:r>
    </w:p>
    <w:p>
      <w:r>
        <w:t>Performed Date Time: 24/1/2019 12:10</w:t>
      </w:r>
    </w:p>
    <w:p>
      <w:r>
        <w:t>Line Num: 1</w:t>
      </w:r>
    </w:p>
    <w:p>
      <w:r>
        <w:t>Text:          [ The heart, lungs and mediastinum are unremarkable.  The aorta is unfurled.The aorta  is unfurled. Known / Minor Finalised by: &lt;DOCTOR&gt;</w:t>
      </w:r>
    </w:p>
    <w:p>
      <w:r>
        <w:t>Accession Number: 3da280038e75e374328d2195f372cf197c079d272a033350e39657ecfe6f9b6d</w:t>
      </w:r>
    </w:p>
    <w:p>
      <w:r>
        <w:t>Updated Date Time: 25/1/2019 6:41</w:t>
      </w:r>
    </w:p>
    <w:p>
      <w:pPr>
        <w:pStyle w:val="Heading2"/>
      </w:pPr>
      <w:r>
        <w:t>Layman Explanation</w:t>
      </w:r>
    </w:p>
    <w:p>
      <w:r>
        <w:t>This radiology report discusses          [ The heart, lungs and mediastinum are unremarkable.  The aorta is unfurled.The aorta  is unfurled. Known / Minor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