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6936</w:t>
      </w:r>
    </w:p>
    <w:p>
      <w:r>
        <w:t>Visit Number: c7fc28725f25fa9b4ccbf6214210bce3e1df66cf5612479ea0cb10d412ccb687</w:t>
      </w:r>
    </w:p>
    <w:p>
      <w:r>
        <w:t>Masked_PatientID: 6933</w:t>
      </w:r>
    </w:p>
    <w:p>
      <w:r>
        <w:t>Order ID: bc8bbbd7f8ee7e749878584b45c02b52160db9af54a095e571f12c8f035ddf69</w:t>
      </w:r>
    </w:p>
    <w:p>
      <w:r>
        <w:t>Order Name: Chest X-ray, Erect</w:t>
      </w:r>
    </w:p>
    <w:p>
      <w:r>
        <w:t>Result Item Code: CHE-ER</w:t>
      </w:r>
    </w:p>
    <w:p>
      <w:r>
        <w:t>Performed Date Time: 20/9/2018 12:08</w:t>
      </w:r>
    </w:p>
    <w:p>
      <w:r>
        <w:t>Line Num: 1</w:t>
      </w:r>
    </w:p>
    <w:p>
      <w:r>
        <w:t>Text:       HISTORY Right LZ consolidation f/u b/l basal creps REPORT The heart is enlarged.  There is unfolding of the aorta. Compared with the image taken 16 August 2018 residual opacities are seen in the right  lower zone with right basalpleural reaction.  Minimal shadowing is seen in the left  costal phrenic region. These are likely to be due to post inflammatory changes.   No fresh lung lesion is seen.     Known / Minor Finalised by: &lt;DOCTOR&gt;</w:t>
      </w:r>
    </w:p>
    <w:p>
      <w:r>
        <w:t>Accession Number: da39b124ded339bfa70f25498b4639dddaac1044c7beeb711aeb1a473a9380fb</w:t>
      </w:r>
    </w:p>
    <w:p>
      <w:r>
        <w:t>Updated Date Time: 20/9/2018 12:45</w:t>
      </w:r>
    </w:p>
    <w:p>
      <w:pPr>
        <w:pStyle w:val="Heading2"/>
      </w:pPr>
      <w:r>
        <w:t>Layman Explanation</w:t>
      </w:r>
    </w:p>
    <w:p>
      <w:r>
        <w:t>This radiology report discusses       HISTORY Right LZ consolidation f/u b/l basal creps REPORT The heart is enlarged.  There is unfolding of the aorta. Compared with the image taken 16 August 2018 residual opacities are seen in the right  lower zone with right basalpleural reaction.  Minimal shadowing is seen in the left  costal phrenic region. These are likely to be due to post inflammatory changes.   No fresh lung lesion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