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6948</w:t>
      </w:r>
    </w:p>
    <w:p>
      <w:r>
        <w:t>Visit Number: 9e816b9d4e710ff68d3f98b97e1053f767f955d13e83c44cfd1d9e74c04b6405</w:t>
      </w:r>
    </w:p>
    <w:p>
      <w:r>
        <w:t>Masked_PatientID: 6945</w:t>
      </w:r>
    </w:p>
    <w:p>
      <w:r>
        <w:t>Order ID: d81c142e8b4a019442d66dcaaa600e64286b2a3bf22e816c95961fab1e8af65d</w:t>
      </w:r>
    </w:p>
    <w:p>
      <w:r>
        <w:t>Order Name: Chest X-ray, Erect</w:t>
      </w:r>
    </w:p>
    <w:p>
      <w:r>
        <w:t>Result Item Code: CHE-ER</w:t>
      </w:r>
    </w:p>
    <w:p>
      <w:r>
        <w:t>Performed Date Time: 30/10/2015 8:51</w:t>
      </w:r>
    </w:p>
    <w:p>
      <w:r>
        <w:t>Line Num: 1</w:t>
      </w:r>
    </w:p>
    <w:p>
      <w:r>
        <w:t>Text:       HISTORY Severe HAP. Intubated REPORT MOBILE AP SITTING CHEST No significant change is noted in the bilateral incomplete lung consolidation over  the past 19 hours. Bilateral small pleural effusions have developed. Heart remains  normal. ETT and NGT are satisfactory.   May need further action Finalised by: &lt;DOCTOR&gt;</w:t>
      </w:r>
    </w:p>
    <w:p>
      <w:r>
        <w:t>Accession Number: b2803405f126e1051dc7b68a6c5b3c778c22ec82e370b47e4617a224bee72b76</w:t>
      </w:r>
    </w:p>
    <w:p>
      <w:r>
        <w:t>Updated Date Time: 30/10/2015 12:29</w:t>
      </w:r>
    </w:p>
    <w:p>
      <w:pPr>
        <w:pStyle w:val="Heading2"/>
      </w:pPr>
      <w:r>
        <w:t>Layman Explanation</w:t>
      </w:r>
    </w:p>
    <w:p>
      <w:r>
        <w:t>This radiology report discusses       HISTORY Severe HAP. Intubated REPORT MOBILE AP SITTING CHEST No significant change is noted in the bilateral incomplete lung consolidation over  the past 19 hours. Bilateral small pleural effusions have developed. Heart remains  normal. ETT and NGT are satisfactory.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