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6983</w:t>
      </w:r>
    </w:p>
    <w:p>
      <w:r>
        <w:t>Visit Number: 6169d493ca88589a3a7f488dfe85850e5e2a018a48c9b424964abbf41c49a79a</w:t>
      </w:r>
    </w:p>
    <w:p>
      <w:r>
        <w:t>Masked_PatientID: 6970</w:t>
      </w:r>
    </w:p>
    <w:p>
      <w:r>
        <w:t>Order ID: 5b6b4662a1515c3ffa75dad1c4f32965685119fced0ca41436d0829d8241baf4</w:t>
      </w:r>
    </w:p>
    <w:p>
      <w:r>
        <w:t>Order Name: Chest X-ray, Erect</w:t>
      </w:r>
    </w:p>
    <w:p>
      <w:r>
        <w:t>Result Item Code: CHE-ER</w:t>
      </w:r>
    </w:p>
    <w:p>
      <w:r>
        <w:t>Performed Date Time: 28/9/2016 9:32</w:t>
      </w:r>
    </w:p>
    <w:p>
      <w:r>
        <w:t>Line Num: 1</w:t>
      </w:r>
    </w:p>
    <w:p>
      <w:r>
        <w:t>Text:       HISTORY cough 3/52 LBP 3/52 atraumatic smoker REPORT CHEST The cardiac shadow is normal in size.  Increased lung markings giving rise to a “dirty lung” appearance are seen bilaterally.   The features are suggestive of chronic bronchitis.   There is no consolidation or collapse of the lungs.  Both the costophrenic angles are sharp. LUMBAR SPINE Satisfactory vertebral alignment is present.  Degenerative changes with lipping of the vertebral endplates and osteophyte formation  are noted in the lower thoracic and lumbar vertebrae.  There is narrowing of the  L4/5 and L5/S1 intervertebral disc spaces. CONCLUSION There are features of thoracic and lumbar spondylosis with degeneration of the L4/5  and L5/S1 discs.      May need further action Finalised by: &lt;DOCTOR&gt;</w:t>
      </w:r>
    </w:p>
    <w:p>
      <w:r>
        <w:t>Accession Number: 693ebda651279344ca08cb2ff4009333560d7d227d6610d00111acc0006a3c6c</w:t>
      </w:r>
    </w:p>
    <w:p>
      <w:r>
        <w:t>Updated Date Time: 28/9/2016 10:23</w:t>
      </w:r>
    </w:p>
    <w:p>
      <w:pPr>
        <w:pStyle w:val="Heading2"/>
      </w:pPr>
      <w:r>
        <w:t>Layman Explanation</w:t>
      </w:r>
    </w:p>
    <w:p>
      <w:r>
        <w:t>This radiology report discusses       HISTORY cough 3/52 LBP 3/52 atraumatic smoker REPORT CHEST The cardiac shadow is normal in size.  Increased lung markings giving rise to a “dirty lung” appearance are seen bilaterally.   The features are suggestive of chronic bronchitis.   There is no consolidation or collapse of the lungs.  Both the costophrenic angles are sharp. LUMBAR SPINE Satisfactory vertebral alignment is present.  Degenerative changes with lipping of the vertebral endplates and osteophyte formation  are noted in the lower thoracic and lumbar vertebrae.  There is narrowing of the  L4/5 and L5/S1 intervertebral disc spaces. CONCLUSION There are features of thoracic and lumbar spondylosis with degeneration of the L4/5  and L5/S1 discs.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