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7002</w:t>
      </w:r>
    </w:p>
    <w:p>
      <w:r>
        <w:t>Visit Number: e3dc37bf79c18453cc7c794f44bb020af7e5808e9848de62a9cfc302caf2a546</w:t>
      </w:r>
    </w:p>
    <w:p>
      <w:r>
        <w:t>Masked_PatientID: 6998</w:t>
      </w:r>
    </w:p>
    <w:p>
      <w:r>
        <w:t>Order ID: da2be9aaa39c4c56b5cf065a64d593fdb50334ed7cf56d498e514239315c66c1</w:t>
      </w:r>
    </w:p>
    <w:p>
      <w:r>
        <w:t>Order Name: Chest X-ray, Erect</w:t>
      </w:r>
    </w:p>
    <w:p>
      <w:r>
        <w:t>Result Item Code: CHE-ER</w:t>
      </w:r>
    </w:p>
    <w:p>
      <w:r>
        <w:t>Performed Date Time: 21/12/2020 15:20</w:t>
      </w:r>
    </w:p>
    <w:p>
      <w:r>
        <w:t>Line Num: 1</w:t>
      </w:r>
    </w:p>
    <w:p>
      <w:r>
        <w:t>Text: HISTORY  approaching renal failure, anasarca REPORT Previous radiograph of 8 August 2020 and PET CT of 12 August 2020 was noted. There is cardiomegaly. Pulmonary venous congestion is seen. Interval near complete resolution of right pleuraleffusion. Small left pleural effusion  is seen. There is no consolidation. Report Indicator: Known / Minor Finalised by: &lt;DOCTOR&gt;</w:t>
      </w:r>
    </w:p>
    <w:p>
      <w:r>
        <w:t>Accession Number: cd644a63b3b590954e1f48f739b29f4639b62f835159bba965eb58fa028f06bb</w:t>
      </w:r>
    </w:p>
    <w:p>
      <w:r>
        <w:t>Updated Date Time: 21/12/2020 16:42</w:t>
      </w:r>
    </w:p>
    <w:p>
      <w:pPr>
        <w:pStyle w:val="Heading2"/>
      </w:pPr>
      <w:r>
        <w:t>Layman Explanation</w:t>
      </w:r>
    </w:p>
    <w:p>
      <w:r>
        <w:t>This radiology report discusses HISTORY  approaching renal failure, anasarca REPORT Previous radiograph of 8 August 2020 and PET CT of 12 August 2020 was noted. There is cardiomegaly. Pulmonary venous congestion is seen. Interval near complete resolution of right pleuraleffusion. Small left pleural effusion  is seen. There is no consolidation.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