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7013</w:t>
      </w:r>
    </w:p>
    <w:p>
      <w:r>
        <w:t>Visit Number: 87b7568f9ef93bb3e1e0385c481d6a2a9f735b632458cb08484d7b33c38232a7</w:t>
      </w:r>
    </w:p>
    <w:p>
      <w:r>
        <w:t>Masked_PatientID: 7006</w:t>
      </w:r>
    </w:p>
    <w:p>
      <w:r>
        <w:t>Order ID: c6fad65afc10a13d58efa075e505aab9fb155f9d427a544ea62df2b10c568370</w:t>
      </w:r>
    </w:p>
    <w:p>
      <w:r>
        <w:t>Order Name: Chest X-ray, Erect</w:t>
      </w:r>
    </w:p>
    <w:p>
      <w:r>
        <w:t>Result Item Code: CHE-ER</w:t>
      </w:r>
    </w:p>
    <w:p>
      <w:r>
        <w:t>Performed Date Time: 28/12/2016 12:34</w:t>
      </w:r>
    </w:p>
    <w:p>
      <w:r>
        <w:t>Line Num: 1</w:t>
      </w:r>
    </w:p>
    <w:p>
      <w:r>
        <w:t>Text:       HISTORY Left knee osteoarthritis REPORT The heart size and mediastinal configuration are normal.  No active lung lesion is seen.    Normal Finalised by: &lt;DOCTOR&gt;</w:t>
      </w:r>
    </w:p>
    <w:p>
      <w:r>
        <w:t>Accession Number: cb370509935d213bc7cb1fe239f0fdef124b3a5d542f9430cbf0f6f1f1a5ad57</w:t>
      </w:r>
    </w:p>
    <w:p>
      <w:r>
        <w:t>Updated Date Time: 28/12/2016 17:28</w:t>
      </w:r>
    </w:p>
    <w:p>
      <w:pPr>
        <w:pStyle w:val="Heading2"/>
      </w:pPr>
      <w:r>
        <w:t>Layman Explanation</w:t>
      </w:r>
    </w:p>
    <w:p>
      <w:r>
        <w:t>This radiology report discusses       HISTORY Left knee osteoarthritis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