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7025</w:t>
      </w:r>
    </w:p>
    <w:p>
      <w:r>
        <w:t>Visit Number: f3ab6f0a79b30bfa7488a5a5dce2489d124bfdc0d87a6fa18e726ccc229314fd</w:t>
      </w:r>
    </w:p>
    <w:p>
      <w:r>
        <w:t>Masked_PatientID: 7017</w:t>
      </w:r>
    </w:p>
    <w:p>
      <w:r>
        <w:t>Order ID: 9565524b3e056b84988dad4fec2e6e0e046cb4fc6510edeb123cc2561c2cd273</w:t>
      </w:r>
    </w:p>
    <w:p>
      <w:r>
        <w:t>Order Name: Chest X-ray</w:t>
      </w:r>
    </w:p>
    <w:p>
      <w:r>
        <w:t>Result Item Code: CHE-NOV</w:t>
      </w:r>
    </w:p>
    <w:p>
      <w:r>
        <w:t>Performed Date Time: 14/1/2016 16:14</w:t>
      </w:r>
    </w:p>
    <w:p>
      <w:r>
        <w:t>Line Num: 1</w:t>
      </w:r>
    </w:p>
    <w:p>
      <w:r>
        <w:t>Text:                [ The heart is mildly enlarged.  The lungs and mediastinum are unremarkable. The aorta is unfolded. Known / Minor  Finalised by: &lt;DOCTOR&gt;</w:t>
      </w:r>
    </w:p>
    <w:p>
      <w:r>
        <w:t>Accession Number: 491fd3807bdb09b74815761aab673626150d5350f001e0fff78faa0f39f1b051</w:t>
      </w:r>
    </w:p>
    <w:p>
      <w:r>
        <w:t>Updated Date Time: 14/1/2016 17:26</w:t>
      </w:r>
    </w:p>
    <w:p>
      <w:pPr>
        <w:pStyle w:val="Heading2"/>
      </w:pPr>
      <w:r>
        <w:t>Layman Explanation</w:t>
      </w:r>
    </w:p>
    <w:p>
      <w:r>
        <w:t>This radiology report discusses                [ The heart is mildly enlarged.  The lungs and mediastinum are unremarkable. The aorta is unfolded.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