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7021</w:t>
      </w:r>
    </w:p>
    <w:p>
      <w:r>
        <w:t>Visit Number: ec3250685bdadc8f174d3e2e2dfb3c38dbec3171f6134ac001cb723a237198cb</w:t>
      </w:r>
    </w:p>
    <w:p>
      <w:r>
        <w:t>Masked_PatientID: 7017</w:t>
      </w:r>
    </w:p>
    <w:p>
      <w:r>
        <w:t>Order ID: b53bee8849f992f766ff56d8cb750d22963772de8ac9f258450c90a1c53ec9f5</w:t>
      </w:r>
    </w:p>
    <w:p>
      <w:r>
        <w:t>Order Name: CT Chest or Thorax</w:t>
      </w:r>
    </w:p>
    <w:p>
      <w:r>
        <w:t>Result Item Code: CTCHE</w:t>
      </w:r>
    </w:p>
    <w:p>
      <w:r>
        <w:t>Performed Date Time: 20/9/2017 9:41</w:t>
      </w:r>
    </w:p>
    <w:p>
      <w:r>
        <w:t>Line Num: 1</w:t>
      </w:r>
    </w:p>
    <w:p>
      <w:r>
        <w:t>Text:       HISTORY NTM lung middle lobe MAC TECHNIQUE Scans acquired as per department protocol. Intravenous contrast: Omnipaque 350 - Volume (ml): 50 FINDINGS  Compared with previous CT study dated 16/08/2016. Bronchiectatic changeswith some atelectasis in medial segment of right middle lobe  and minimal changes in lingula are noted again.  Previously seen areas of consolidation  and ground glass opacification in the right middle lobe as well as parts of right  lower lobe have however nearly completely resolved.  A couple of clustered tiny subcentimetre  nodular densities in lateral segment of right middle lobe (5-46, also  seen previously.   A few other tiny ill-defined nodular densities are also present in the apicalregions.   No interval new consolidation. The major airways are patent without any obstructive mass.  The mediastinal vasculature  enhances normally.  No enlarged mediastinal or hilar lymph nodes.  There is mild  cardiomegaly.  No pleural pericardial effusions.  Included upper abdomen sections  again show right renal hypodensity, likely cyst.  No destructive bony lesions. CONCLUSION  Bronchiectasis with some atelectasis in medial segment of right middle lobe and  minimally in lingula.  Previously seen areas of consolidation as well ground-glass  changes in right middle and lower lobes have resolved now.  A couple of tiny centrilobular  densities in lateral segment of right mid lobe, also present previously may represent  postinflammatory changes.   Known / Minor  Finalised by: &lt;DOCTOR&gt;</w:t>
      </w:r>
    </w:p>
    <w:p>
      <w:r>
        <w:t>Accession Number: 8762f831f7ca974714104a7bbec7aa1b055b258a67a4e3ff043a61dca6fce7a0</w:t>
      </w:r>
    </w:p>
    <w:p>
      <w:r>
        <w:t>Updated Date Time: 26/9/2017 16:21</w:t>
      </w:r>
    </w:p>
    <w:p>
      <w:pPr>
        <w:pStyle w:val="Heading2"/>
      </w:pPr>
      <w:r>
        <w:t>Layman Explanation</w:t>
      </w:r>
    </w:p>
    <w:p>
      <w:r>
        <w:t>This radiology report discusses       HISTORY NTM lung middle lobe MAC TECHNIQUE Scans acquired as per department protocol. Intravenous contrast: Omnipaque 350 - Volume (ml): 50 FINDINGS  Compared with previous CT study dated 16/08/2016. Bronchiectatic changeswith some atelectasis in medial segment of right middle lobe  and minimal changes in lingula are noted again.  Previously seen areas of consolidation  and ground glass opacification in the right middle lobe as well as parts of right  lower lobe have however nearly completely resolved.  A couple of clustered tiny subcentimetre  nodular densities in lateral segment of right middle lobe (5-46, also  seen previously.   A few other tiny ill-defined nodular densities are also present in the apicalregions.   No interval new consolidation. The major airways are patent without any obstructive mass.  The mediastinal vasculature  enhances normally.  No enlarged mediastinal or hilar lymph nodes.  There is mild  cardiomegaly.  No pleural pericardial effusions.  Included upper abdomen sections  again show right renal hypodensity, likely cyst.  No destructive bony lesions. CONCLUSION  Bronchiectasis with some atelectasis in medial segment of right middle lobe and  minimally in lingula.  Previously seen areas of consolidation as well ground-glass  changes in right middle and lower lobes have resolved now.  A couple of tiny centrilobular  densities in lateral segment of right mid lobe, also present previously may represent  postinflammatory changes.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