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7032</w:t>
      </w:r>
    </w:p>
    <w:p>
      <w:r>
        <w:t>Visit Number: 4515e523afc25ac4c21285178456ab5e482006007370135b6cb7653555b132d1</w:t>
      </w:r>
    </w:p>
    <w:p>
      <w:r>
        <w:t>Masked_PatientID: 7026</w:t>
      </w:r>
    </w:p>
    <w:p>
      <w:r>
        <w:t>Order ID: dc548854622ce2bc7c0f0ebdfb66c98a28a852a00d643ceb79b8c465070a6038</w:t>
      </w:r>
    </w:p>
    <w:p>
      <w:r>
        <w:t>Order Name: Chest X-ray, Erect</w:t>
      </w:r>
    </w:p>
    <w:p>
      <w:r>
        <w:t>Result Item Code: CHE-ER</w:t>
      </w:r>
    </w:p>
    <w:p>
      <w:r>
        <w:t>Performed Date Time: 02/7/2015 12:32</w:t>
      </w:r>
    </w:p>
    <w:p>
      <w:r>
        <w:t>Line Num: 1</w:t>
      </w:r>
    </w:p>
    <w:p>
      <w:r>
        <w:t>Text:       HISTORY health screening REPORT The heart size and mediastinal configuration are normal. No lung lesion is seen.    Normal Finalised by: &lt;DOCTOR&gt;</w:t>
      </w:r>
    </w:p>
    <w:p>
      <w:r>
        <w:t>Accession Number: a0c829890abf0208179195892f76240200b7de313c29e6190fab2ac1caf45210</w:t>
      </w:r>
    </w:p>
    <w:p>
      <w:r>
        <w:t>Updated Date Time: 02/7/2015 13:51</w:t>
      </w:r>
    </w:p>
    <w:p>
      <w:pPr>
        <w:pStyle w:val="Heading2"/>
      </w:pPr>
      <w:r>
        <w:t>Layman Explanation</w:t>
      </w:r>
    </w:p>
    <w:p>
      <w:r>
        <w:t>This radiology report discusses       HISTORY health screening REPORT The heart size and mediastinal configuration are normal.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