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7033</w:t>
      </w:r>
    </w:p>
    <w:p>
      <w:r>
        <w:t>Visit Number: de2556507620e8fbc0c1231885d1233d797bd8091ed8cc309bba81e3a647242a</w:t>
      </w:r>
    </w:p>
    <w:p>
      <w:r>
        <w:t>Masked_PatientID: 7026</w:t>
      </w:r>
    </w:p>
    <w:p>
      <w:r>
        <w:t>Order ID: 46818e9e80dc222172ccbc8104523f4af682879e3bcda7a5fdd853e0b9b66a05</w:t>
      </w:r>
    </w:p>
    <w:p>
      <w:r>
        <w:t>Order Name: Chest X-ray, Erect</w:t>
      </w:r>
    </w:p>
    <w:p>
      <w:r>
        <w:t>Result Item Code: CHE-ER</w:t>
      </w:r>
    </w:p>
    <w:p>
      <w:r>
        <w:t>Performed Date Time: 08/9/2016 14:31</w:t>
      </w:r>
    </w:p>
    <w:p>
      <w:r>
        <w:t>Line Num: 1</w:t>
      </w:r>
    </w:p>
    <w:p>
      <w:r>
        <w:t>Text:       HISTORY post retiremnet REPORT The heart is enlarged.  No lung lesion is seen.    Known / Minor  Finalised by: &lt;DOCTOR&gt;</w:t>
      </w:r>
    </w:p>
    <w:p>
      <w:r>
        <w:t>Accession Number: 306247bf37af85dde181200bff3060f2cf2ecd310908c2ace0b6d45625c884d3</w:t>
      </w:r>
    </w:p>
    <w:p>
      <w:r>
        <w:t>Updated Date Time: 08/9/2016 14:55</w:t>
      </w:r>
    </w:p>
    <w:p>
      <w:pPr>
        <w:pStyle w:val="Heading2"/>
      </w:pPr>
      <w:r>
        <w:t>Layman Explanation</w:t>
      </w:r>
    </w:p>
    <w:p>
      <w:r>
        <w:t>This radiology report discusses       HISTORY post retiremnet REPORT The heart is enlarged.  No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