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7047</w:t>
      </w:r>
    </w:p>
    <w:p>
      <w:r>
        <w:t>Visit Number: f31dbde5010c37ce962fed4af5a10ef24295eeb4cad77a679819f083ff5a957b</w:t>
      </w:r>
    </w:p>
    <w:p>
      <w:r>
        <w:t>Masked_PatientID: 7042</w:t>
      </w:r>
    </w:p>
    <w:p>
      <w:r>
        <w:t>Order ID: e6abea1035c5c1fc6438ce3d4a01455f6b8aa7f836f7b82de4d3571bf8a28194</w:t>
      </w:r>
    </w:p>
    <w:p>
      <w:r>
        <w:t>Order Name: Chest X-ray</w:t>
      </w:r>
    </w:p>
    <w:p>
      <w:r>
        <w:t>Result Item Code: CHE-NOV</w:t>
      </w:r>
    </w:p>
    <w:p>
      <w:r>
        <w:t>Performed Date Time: 16/7/2016 6:30</w:t>
      </w:r>
    </w:p>
    <w:p>
      <w:r>
        <w:t>Line Num: 1</w:t>
      </w:r>
    </w:p>
    <w:p>
      <w:r>
        <w:t>Text:       HISTORY acute desats ? cause post HD REPORT  There are bilateral perihilar infiltrates suggestive of acute pulmonary oedema.   Non tunneled right dialysis catheter is noted.  Heart is enlarged. Bilateral pleural  effusions noted.   May need further action Finalised by: &lt;DOCTOR&gt;</w:t>
      </w:r>
    </w:p>
    <w:p>
      <w:r>
        <w:t>Accession Number: c104135d0c84fd04cc31afbdf29b7cd8f2d36d4ff08c9c26fac5b3382006a8cc</w:t>
      </w:r>
    </w:p>
    <w:p>
      <w:r>
        <w:t>Updated Date Time: 17/7/2016 21:31</w:t>
      </w:r>
    </w:p>
    <w:p>
      <w:pPr>
        <w:pStyle w:val="Heading2"/>
      </w:pPr>
      <w:r>
        <w:t>Layman Explanation</w:t>
      </w:r>
    </w:p>
    <w:p>
      <w:r>
        <w:t>This radiology report discusses       HISTORY acute desats ? cause post HD REPORT  There are bilateral perihilar infiltrates suggestive of acute pulmonary oedema.   Non tunneled right dialysis catheter is noted.  Heart is enlarged. Bilateral pleural  effusions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