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7077</w:t>
      </w:r>
    </w:p>
    <w:p>
      <w:r>
        <w:t>Visit Number: 3f5f94fbafeb95c3219464a83897862fa5de6ccdd47f21c4ff5d1cf8008139da</w:t>
      </w:r>
    </w:p>
    <w:p>
      <w:r>
        <w:t>Masked_PatientID: 7077</w:t>
      </w:r>
    </w:p>
    <w:p>
      <w:r>
        <w:t>Order ID: 057cb86acbf985f8c01dfc653dacd7f0fbfe0619bfbb5c5dc04fe545e7c78bb4</w:t>
      </w:r>
    </w:p>
    <w:p>
      <w:r>
        <w:t>Order Name: Chest X-ray, Erect</w:t>
      </w:r>
    </w:p>
    <w:p>
      <w:r>
        <w:t>Result Item Code: CHE-ER</w:t>
      </w:r>
    </w:p>
    <w:p>
      <w:r>
        <w:t>Performed Date Time: 07/4/2015 19:41</w:t>
      </w:r>
    </w:p>
    <w:p>
      <w:r>
        <w:t>Line Num: 1</w:t>
      </w:r>
    </w:p>
    <w:p>
      <w:r>
        <w:t>Text:       HISTORY cough and fever ,renal tx patient REPORT  Comparison is made with the prior study of 10 December 2014. The heart is enlarged.   No confluent consolidation or sizable pleural effusion is seen. There is mild background pulmonary venous congestion.   Known / Minor  Finalised by: &lt;DOCTOR&gt;</w:t>
      </w:r>
    </w:p>
    <w:p>
      <w:r>
        <w:t>Accession Number: 44dee19017a9fc21a0794e874bf6c99a93931e9401754ce90fce87a55186ec60</w:t>
      </w:r>
    </w:p>
    <w:p>
      <w:r>
        <w:t>Updated Date Time: 08/4/2015 20:45</w:t>
      </w:r>
    </w:p>
    <w:p>
      <w:pPr>
        <w:pStyle w:val="Heading2"/>
      </w:pPr>
      <w:r>
        <w:t>Layman Explanation</w:t>
      </w:r>
    </w:p>
    <w:p>
      <w:r>
        <w:t>This radiology report discusses       HISTORY cough and fever ,renal tx patient REPORT  Comparison is made with the prior study of 10 December 2014. The heart is enlarged.   No confluent consolidation or sizable pleural effusion is seen. There is mild background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