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7085</w:t>
      </w:r>
    </w:p>
    <w:p>
      <w:r>
        <w:t>Visit Number: fd3180188e1700f9be0003c57533488ca3c9fcbf02d96d7d9c44f5d1ceb43efd</w:t>
      </w:r>
    </w:p>
    <w:p>
      <w:r>
        <w:t>Masked_PatientID: 7082</w:t>
      </w:r>
    </w:p>
    <w:p>
      <w:r>
        <w:t>Order ID: 76bec77bf1784901372164e51cda7b46896695cb5cc2c18e0d1026626a6096c7</w:t>
      </w:r>
    </w:p>
    <w:p>
      <w:r>
        <w:t>Order Name: Chest X-ray</w:t>
      </w:r>
    </w:p>
    <w:p>
      <w:r>
        <w:t>Result Item Code: CHE-NOV</w:t>
      </w:r>
    </w:p>
    <w:p>
      <w:r>
        <w:t>Performed Date Time: 29/9/2017 11:38</w:t>
      </w:r>
    </w:p>
    <w:p>
      <w:r>
        <w:t>Line Num: 1</w:t>
      </w:r>
    </w:p>
    <w:p>
      <w:r>
        <w:t>Text:       HISTORY sepsis ? source REPORT  The tip of the feeding tube is in the expected region of the stomach.  The heart  size and mediastinum cannot be assessed accurately on the current projection.  There  is no pneumothorax or pleural effusion.    Known / Minor  Finalised by: &lt;DOCTOR&gt;</w:t>
      </w:r>
    </w:p>
    <w:p>
      <w:r>
        <w:t>Accession Number: 6e4f234feb2d3bd182291b4e820de9de38ba77ac8429a891f2ee26db2abb0ae0</w:t>
      </w:r>
    </w:p>
    <w:p>
      <w:r>
        <w:t>Updated Date Time: 30/9/2017 22:04</w:t>
      </w:r>
    </w:p>
    <w:p>
      <w:pPr>
        <w:pStyle w:val="Heading2"/>
      </w:pPr>
      <w:r>
        <w:t>Layman Explanation</w:t>
      </w:r>
    </w:p>
    <w:p>
      <w:r>
        <w:t>This radiology report discusses       HISTORY sepsis ? source REPORT  The tip of the feeding tube is in the expected region of the stomach.  The heart  size and mediastinum cannot be assessed accurately on the current projection.  There  is no pneumothorax or pleural effusion.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