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7097</w:t>
      </w:r>
    </w:p>
    <w:p>
      <w:r>
        <w:t>Visit Number: 954a685bc6682f59061928863edc98fadd684df62f7c62bcc267fba264d33d00</w:t>
      </w:r>
    </w:p>
    <w:p>
      <w:r>
        <w:t>Masked_PatientID: 7090</w:t>
      </w:r>
    </w:p>
    <w:p>
      <w:r>
        <w:t>Order ID: d5a35afa4bd3752c991eb0d5a46284d4354b8d2d17b75c6d00943171a876df26</w:t>
      </w:r>
    </w:p>
    <w:p>
      <w:r>
        <w:t>Order Name: Chest X-ray</w:t>
      </w:r>
    </w:p>
    <w:p>
      <w:r>
        <w:t>Result Item Code: CHE-NOV</w:t>
      </w:r>
    </w:p>
    <w:p>
      <w:r>
        <w:t>Performed Date Time: 12/9/2015 11:00</w:t>
      </w:r>
    </w:p>
    <w:p>
      <w:r>
        <w:t>Line Num: 1</w:t>
      </w:r>
    </w:p>
    <w:p>
      <w:r>
        <w:t>Text:       HISTORY post chest tube removal REPORT  There is elevation of the right diaphragm.  Ill-defined patchy shadows are present  in the right lung predominantly in the mid and lower zones.  This is associated with  right pleural thickening and a right pleural effusion.  The left lung appears clear.   The heart size cannot be accurately assessed.   May need further action Finalised by: &lt;DOCTOR&gt;</w:t>
      </w:r>
    </w:p>
    <w:p>
      <w:r>
        <w:t>Accession Number: 96dd5fac68920ea80f00cd05936141fcf2839990bf3cfcd6d1e447cd48bdfb8a</w:t>
      </w:r>
    </w:p>
    <w:p>
      <w:r>
        <w:t>Updated Date Time: 14/9/2015 11:47</w:t>
      </w:r>
    </w:p>
    <w:p>
      <w:pPr>
        <w:pStyle w:val="Heading2"/>
      </w:pPr>
      <w:r>
        <w:t>Layman Explanation</w:t>
      </w:r>
    </w:p>
    <w:p>
      <w:r>
        <w:t>This radiology report discusses       HISTORY post chest tube removal REPORT  There is elevation of the right diaphragm.  Ill-defined patchy shadows are present  in the right lung predominantly in the mid and lower zones.  This is associated with  right pleural thickening and a right pleural effusion.  The left lung appears clear.   The heart size cannot be accurately assessed.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