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7098</w:t>
      </w:r>
    </w:p>
    <w:p>
      <w:r>
        <w:t>Visit Number: 6bd32bf49063bac7e3a3146c7b57c487d2412da60e65f772352b1b7be13d8a7d</w:t>
      </w:r>
    </w:p>
    <w:p>
      <w:r>
        <w:t>Masked_PatientID: 7090</w:t>
      </w:r>
    </w:p>
    <w:p>
      <w:r>
        <w:t>Order ID: 3fc953d6ee939eb5a029058bd09ae10319da4166fd56ddf953db95dbd9919913</w:t>
      </w:r>
    </w:p>
    <w:p>
      <w:r>
        <w:t>Order Name: Chest X-ray, Erect</w:t>
      </w:r>
    </w:p>
    <w:p>
      <w:r>
        <w:t>Result Item Code: CHE-ER</w:t>
      </w:r>
    </w:p>
    <w:p>
      <w:r>
        <w:t>Performed Date Time: 29/8/2015 18:01</w:t>
      </w:r>
    </w:p>
    <w:p>
      <w:r>
        <w:t>Line Num: 1</w:t>
      </w:r>
    </w:p>
    <w:p>
      <w:r>
        <w:t>Text:       HISTORY rt sided chest pain REPORT  No prior radiograph is available for comparison. Suboptimal inspiratory effort.  There is evidence of collapse consolidation and effusion  in the right mid and lower zone.  There is atelectatic band in the left lower zone.   The blunting of the left costophrenic angle may suggest small effusion.  The lungs  appear mildly congested.  The heart size cannot be accurately assessed.   May need further action Finalised by: &lt;DOCTOR&gt;</w:t>
      </w:r>
    </w:p>
    <w:p>
      <w:r>
        <w:t>Accession Number: ac53fd75a64501c1e70e3a09fde2c9e00ee462e05cab64e504ecfb1328d327ee</w:t>
      </w:r>
    </w:p>
    <w:p>
      <w:r>
        <w:t>Updated Date Time: 30/8/2015 14:48</w:t>
      </w:r>
    </w:p>
    <w:p>
      <w:pPr>
        <w:pStyle w:val="Heading2"/>
      </w:pPr>
      <w:r>
        <w:t>Layman Explanation</w:t>
      </w:r>
    </w:p>
    <w:p>
      <w:r>
        <w:t>This radiology report discusses       HISTORY rt sided chest pain REPORT  No prior radiograph is available for comparison. Suboptimal inspiratory effort.  There is evidence of collapse consolidation and effusion  in the right mid and lower zone.  There is atelectatic band in the left lower zone.   The blunting of the left costophrenic angle may suggest small effusion.  The lungs  appear mildly congested.  The heart size cannot be accurately assessed.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