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7118</w:t>
      </w:r>
    </w:p>
    <w:p>
      <w:r>
        <w:t>Visit Number: f5e9060e5aa9f2a91ea57806b82fe21e6d394c024af6269febdf84855dbade84</w:t>
      </w:r>
    </w:p>
    <w:p>
      <w:r>
        <w:t>Masked_PatientID: 7116</w:t>
      </w:r>
    </w:p>
    <w:p>
      <w:r>
        <w:t>Order ID: 317d3c1c4b6500ab554a9f9059a5268957e6fcdb98e337e6371a5ff573111f5f</w:t>
      </w:r>
    </w:p>
    <w:p>
      <w:r>
        <w:t>Order Name: Chest X-ray, Erect</w:t>
      </w:r>
    </w:p>
    <w:p>
      <w:r>
        <w:t>Result Item Code: CHE-ER</w:t>
      </w:r>
    </w:p>
    <w:p>
      <w:r>
        <w:t>Performed Date Time: 30/5/2019 15:19</w:t>
      </w:r>
    </w:p>
    <w:p>
      <w:r>
        <w:t>Line Num: 1</w:t>
      </w:r>
    </w:p>
    <w:p>
      <w:r>
        <w:t>Text:       The heart is enlarged with pulmonary oedema. The aorta is unfurled.   Further action or early intervention required Finalised by: &lt;DOCTOR&gt;</w:t>
      </w:r>
    </w:p>
    <w:p>
      <w:r>
        <w:t>Accession Number: 82e0c02a1ec9b2c7cb54c15e5b82464c3dd82cecf7f41c2d710122eeee782b01</w:t>
      </w:r>
    </w:p>
    <w:p>
      <w:r>
        <w:t>Updated Date Time: 01/6/2019 10:41</w:t>
      </w:r>
    </w:p>
    <w:p>
      <w:pPr>
        <w:pStyle w:val="Heading2"/>
      </w:pPr>
      <w:r>
        <w:t>Layman Explanation</w:t>
      </w:r>
    </w:p>
    <w:p>
      <w:r>
        <w:t>This radiology report discusses       The heart is enlarged with pulmonary oedema. The aorta is unfurled.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