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7126</w:t>
      </w:r>
    </w:p>
    <w:p>
      <w:r>
        <w:t>Visit Number: c61fe6ec4a79925a5940ba802a2c34256adfe032f7562cda84e660a1dfb5bd26</w:t>
      </w:r>
    </w:p>
    <w:p>
      <w:r>
        <w:t>Masked_PatientID: 7124</w:t>
      </w:r>
    </w:p>
    <w:p>
      <w:r>
        <w:t>Order ID: f6095fb508f2598ce6ba76cb91a7df790463fe9f45c47ca0f56375e8d5321772</w:t>
      </w:r>
    </w:p>
    <w:p>
      <w:r>
        <w:t>Order Name: Chest X-ray</w:t>
      </w:r>
    </w:p>
    <w:p>
      <w:r>
        <w:t>Result Item Code: CHE-NOV</w:t>
      </w:r>
    </w:p>
    <w:p>
      <w:r>
        <w:t>Performed Date Time: 24/11/2017 9:23</w:t>
      </w:r>
    </w:p>
    <w:p>
      <w:r>
        <w:t>Line Num: 1</w:t>
      </w:r>
    </w:p>
    <w:p>
      <w:r>
        <w:t>Text:          [ Again, there is appreciable right basal pleural thickening.  The heart, left lung  and mediastinum are unremarkable.  The aorta is unfurled.  Known / Minor  Finalised by: &lt;DOCTOR&gt;</w:t>
      </w:r>
    </w:p>
    <w:p>
      <w:r>
        <w:t>Accession Number: bd8a039f544da77901f9c4b5625ffa1ed31242da978bcb2a7f70cdda47fec317</w:t>
      </w:r>
    </w:p>
    <w:p>
      <w:r>
        <w:t>Updated Date Time: 24/11/2017 10:17</w:t>
      </w:r>
    </w:p>
    <w:p>
      <w:pPr>
        <w:pStyle w:val="Heading2"/>
      </w:pPr>
      <w:r>
        <w:t>Layman Explanation</w:t>
      </w:r>
    </w:p>
    <w:p>
      <w:r>
        <w:t>This radiology report discusses          [ Again, there is appreciable right basal pleural thickening.  The heart, left lung  and mediastinum are unremarkable.  The aorta is unfurled.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