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7155</w:t>
      </w:r>
    </w:p>
    <w:p>
      <w:r>
        <w:t>Visit Number: 0c3e96f1c5580ffd98d4212a502a25bc06d3f5b821e52ce9b34f950721500b25</w:t>
      </w:r>
    </w:p>
    <w:p>
      <w:r>
        <w:t>Masked_PatientID: 7142</w:t>
      </w:r>
    </w:p>
    <w:p>
      <w:r>
        <w:t>Order ID: 5e5248f7439d5ddc19fbd2460355c518799a7394077ab0554f36575af95b8a47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09/9/2019 11:06</w:t>
      </w:r>
    </w:p>
    <w:p>
      <w:r>
        <w:t>Line Num: 1</w:t>
      </w:r>
    </w:p>
    <w:p>
      <w:r>
        <w:t>Text: HISTORY  exertional SOB hx of fluid overload REPORT Comparison was made with the previous study of 1 August 2019. AICD lead is in situ. The heart is enlarged. No consolidation or pleural effusion  is seen. Prominent bronchovascular markings and Kerley B lines are suggestive of  pulmonary venous congestion. Report Indicator: Known / Minor Finalised by: &lt;DOCTOR&gt;</w:t>
      </w:r>
    </w:p>
    <w:p>
      <w:r>
        <w:t>Accession Number: 443115becaa5b392dfc60bf241d5c94bc66c3f64d97e2cf4897175c013cc5870</w:t>
      </w:r>
    </w:p>
    <w:p>
      <w:r>
        <w:t>Updated Date Time: 09/9/2019 15:57</w:t>
      </w:r>
    </w:p>
    <w:p>
      <w:pPr>
        <w:pStyle w:val="Heading2"/>
      </w:pPr>
      <w:r>
        <w:t>Layman Explanation</w:t>
      </w:r>
    </w:p>
    <w:p>
      <w:r>
        <w:t>This radiology report discusses HISTORY  exertional SOB hx of fluid overload REPORT Comparison was made with the previous study of 1 August 2019. AICD lead is in situ. The heart is enlarged. No consolidation or pleural effusion  is seen. Prominent bronchovascular markings and Kerley B lines are suggestive of  pulmonary venous congestion.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