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7168</w:t>
      </w:r>
    </w:p>
    <w:p>
      <w:r>
        <w:t>Visit Number: 6185f48d348b31f5c4df533882e8f250bb35c9c78cf6b4ab966351839ab10c02</w:t>
      </w:r>
    </w:p>
    <w:p>
      <w:r>
        <w:t>Masked_PatientID: 7165</w:t>
      </w:r>
    </w:p>
    <w:p>
      <w:r>
        <w:t>Order ID: 2b81278913f114fdb4b17266176bec33ca44578f7714e12206b72aef28e3a719</w:t>
      </w:r>
    </w:p>
    <w:p>
      <w:r>
        <w:t>Order Name: Chest X-ray</w:t>
      </w:r>
    </w:p>
    <w:p>
      <w:r>
        <w:t>Result Item Code: CHE-NOV</w:t>
      </w:r>
    </w:p>
    <w:p>
      <w:r>
        <w:t>Performed Date Time: 29/8/2018 22:44</w:t>
      </w:r>
    </w:p>
    <w:p>
      <w:r>
        <w:t>Line Num: 1</w:t>
      </w:r>
    </w:p>
    <w:p>
      <w:r>
        <w:t>Text:       HISTORY pre op REPORT It is difficult to accurately assess the cardiac size as this is an AP projection.  No active lung lesion. Surgical clips noted in the left hilar and right supra hilar  regions.    Known / Minor Finalised by: &lt;DOCTOR&gt;</w:t>
      </w:r>
    </w:p>
    <w:p>
      <w:r>
        <w:t>Accession Number: 566708bdd2fd7e264238bb6f22b04999a3b948b2346ad3083c3cb8486f05d2ff</w:t>
      </w:r>
    </w:p>
    <w:p>
      <w:r>
        <w:t>Updated Date Time: 30/8/2018 14:14</w:t>
      </w:r>
    </w:p>
    <w:p>
      <w:pPr>
        <w:pStyle w:val="Heading2"/>
      </w:pPr>
      <w:r>
        <w:t>Layman Explanation</w:t>
      </w:r>
    </w:p>
    <w:p>
      <w:r>
        <w:t>This radiology report discusses       HISTORY pre op REPORT It is difficult to accurately assess the cardiac size as this is an AP projection.  No active lung lesion. Surgical clips noted in the left hilar and right supra hilar  regions.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