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7189</w:t>
      </w:r>
    </w:p>
    <w:p>
      <w:r>
        <w:t>Visit Number: 1a562c64367ce837e2f02827bc34cf5cc8a5b11f5ff5cadc954c9141de903853</w:t>
      </w:r>
    </w:p>
    <w:p>
      <w:r>
        <w:t>Masked_PatientID: 7189</w:t>
      </w:r>
    </w:p>
    <w:p>
      <w:r>
        <w:t>Order ID: f31bb4f5cfbbfade9b550e2c453107fa7cecb129c42f018b1a4c7e6a8c8f54b0</w:t>
      </w:r>
    </w:p>
    <w:p>
      <w:r>
        <w:t>Order Name: Chest X-ray</w:t>
      </w:r>
    </w:p>
    <w:p>
      <w:r>
        <w:t>Result Item Code: CHE-NOV</w:t>
      </w:r>
    </w:p>
    <w:p>
      <w:r>
        <w:t>Performed Date Time: 22/3/2015 22:12</w:t>
      </w:r>
    </w:p>
    <w:p>
      <w:r>
        <w:t>Line Num: 1</w:t>
      </w:r>
    </w:p>
    <w:p>
      <w:r>
        <w:t>Text:       HISTORY Sudden onset breathing dififculty REPORT   Comparison is made with previous radiograph dated 27 June 2014. Cardiomegaly is evident despite the projection.  There is hazy opacity over the right  lung with evidence of for amoderately sized right pleural effusion.  There is compressive  atelectasis of the right lower zone.  The left costophrenic angle is not included  in the study.  Multiple peripheral septal lines are seen along the left mid and lower  zones in keeping with interstitial oedema. Overall features suggest underlying pulmonary oedema.  Clinical correlation is advised.   May need further action Finalised by: &lt;DOCTOR&gt;</w:t>
      </w:r>
    </w:p>
    <w:p>
      <w:r>
        <w:t>Accession Number: f831b923cc8bfff7902dd6594ee1e2af854c1db56826ffa7a1adfb914b346f0c</w:t>
      </w:r>
    </w:p>
    <w:p>
      <w:r>
        <w:t>Updated Date Time: 23/3/2015 11:11</w:t>
      </w:r>
    </w:p>
    <w:p>
      <w:pPr>
        <w:pStyle w:val="Heading2"/>
      </w:pPr>
      <w:r>
        <w:t>Layman Explanation</w:t>
      </w:r>
    </w:p>
    <w:p>
      <w:r>
        <w:t>This radiology report discusses       HISTORY Sudden onset breathing dififculty REPORT   Comparison is made with previous radiograph dated 27 June 2014. Cardiomegaly is evident despite the projection.  There is hazy opacity over the right  lung with evidence of for amoderately sized right pleural effusion.  There is compressive  atelectasis of the right lower zone.  The left costophrenic angle is not included  in the study.  Multiple peripheral septal lines are seen along the left mid and lower  zones in keeping with interstitial oedema. Overall features suggest underlying pulmonary oedema.  Clinical correlation is advised.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