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7194</w:t>
      </w:r>
    </w:p>
    <w:p>
      <w:r>
        <w:t>Visit Number: 28fb4fe54a6837fa5bbe3e815d436b53b61b77273d1e8a5affb344a950768825</w:t>
      </w:r>
    </w:p>
    <w:p>
      <w:r>
        <w:t>Masked_PatientID: 7191</w:t>
      </w:r>
    </w:p>
    <w:p>
      <w:r>
        <w:t>Order ID: b930cad8f49cfdc908a30f1f9224a12a6cb9bfb246101a96cec0eb8f280c2cf7</w:t>
      </w:r>
    </w:p>
    <w:p>
      <w:r>
        <w:t>Order Name: Chest X-ray, Erect</w:t>
      </w:r>
    </w:p>
    <w:p>
      <w:r>
        <w:t>Result Item Code: CHE-ER</w:t>
      </w:r>
    </w:p>
    <w:p>
      <w:r>
        <w:t>Performed Date Time: 04/3/2017 13:37</w:t>
      </w:r>
    </w:p>
    <w:p>
      <w:r>
        <w:t>Line Num: 1</w:t>
      </w:r>
    </w:p>
    <w:p>
      <w:r>
        <w:t>Text:       HISTORY generalized weakness, persistent cough REPORT Prior radiograph of 27/02/2017 was reviewed. Heart size is normal. No focal consolidation or pleural effusion is detected. Absent right breast shadow may be related to prior mastectomy.   Known / Minor  Finalised by: &lt;DOCTOR&gt;</w:t>
      </w:r>
    </w:p>
    <w:p>
      <w:r>
        <w:t>Accession Number: 1d362bb6476b013028c0be093f614071b12fbc209d4923b1edffc76ce7c3e5ae</w:t>
      </w:r>
    </w:p>
    <w:p>
      <w:r>
        <w:t>Updated Date Time: 04/3/2017 21:54</w:t>
      </w:r>
    </w:p>
    <w:p>
      <w:pPr>
        <w:pStyle w:val="Heading2"/>
      </w:pPr>
      <w:r>
        <w:t>Layman Explanation</w:t>
      </w:r>
    </w:p>
    <w:p>
      <w:r>
        <w:t>This radiology report discusses       HISTORY generalized weakness, persistent cough REPORT Prior radiograph of 27/02/2017 was reviewed. Heart size is normal. No focal consolidation or pleural effusion is detected. Absent right breast shadow may be related to prior mastectomy.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